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4D3F7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151CBEBC" w14:textId="03052D61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8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570F2B5F" w14:textId="4E75BC53" w:rsidR="00C72E07" w:rsidRPr="00FA6F59" w:rsidRDefault="00C72E07" w:rsidP="00B37FAF">
      <w:pPr>
        <w:tabs>
          <w:tab w:val="left" w:pos="11587"/>
        </w:tabs>
        <w:spacing w:before="1920"/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Kryteria wyboru projektów w ramach działania:</w:t>
      </w:r>
      <w:r w:rsidR="00205EA7" w:rsidRPr="00FA6F59">
        <w:rPr>
          <w:rFonts w:ascii="Myriad Pro" w:hAnsi="Myriad Pro"/>
          <w:b/>
          <w:sz w:val="24"/>
        </w:rPr>
        <w:t xml:space="preserve"> </w:t>
      </w:r>
      <w:r w:rsidR="00B70EFE">
        <w:rPr>
          <w:rFonts w:ascii="Myriad Pro" w:hAnsi="Myriad Pro"/>
          <w:sz w:val="24"/>
        </w:rPr>
        <w:t>1.2</w:t>
      </w:r>
      <w:r w:rsidR="00B70EFE" w:rsidRPr="00B70EFE">
        <w:rPr>
          <w:rFonts w:ascii="Myriad Pro" w:hAnsi="Myriad Pro"/>
          <w:sz w:val="24"/>
        </w:rPr>
        <w:t xml:space="preserve"> Małe projekty B+R</w:t>
      </w:r>
      <w:r w:rsidR="00B37FAF">
        <w:rPr>
          <w:rFonts w:ascii="Myriad Pro" w:hAnsi="Myriad Pro"/>
          <w:b/>
          <w:sz w:val="24"/>
        </w:rPr>
        <w:tab/>
      </w:r>
    </w:p>
    <w:p w14:paraId="27E5CD68" w14:textId="647D1BB5" w:rsidR="00205EA7" w:rsidRPr="00FA6F59" w:rsidRDefault="00205EA7" w:rsidP="00C72E07">
      <w:pPr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 xml:space="preserve">Typ projektu: </w:t>
      </w:r>
      <w:r w:rsidR="009F6F5F" w:rsidRPr="009F6F5F">
        <w:rPr>
          <w:rFonts w:ascii="Myriad Pro" w:hAnsi="Myriad Pro"/>
          <w:b/>
          <w:sz w:val="24"/>
        </w:rPr>
        <w:t>Zakup usług badawczych w organizacji badawczej</w:t>
      </w:r>
    </w:p>
    <w:p w14:paraId="74EE027C" w14:textId="3383D9C3" w:rsidR="00C72E07" w:rsidRPr="00FA6F59" w:rsidRDefault="00C72E07" w:rsidP="00C72E07">
      <w:pPr>
        <w:rPr>
          <w:rFonts w:ascii="Myriad Pro" w:hAnsi="Myriad Pro"/>
          <w:sz w:val="24"/>
        </w:rPr>
      </w:pPr>
      <w:r w:rsidRPr="00FA6F59">
        <w:rPr>
          <w:rFonts w:ascii="Myriad Pro" w:hAnsi="Myriad Pro"/>
          <w:sz w:val="24"/>
        </w:rPr>
        <w:t>Priorytet:</w:t>
      </w:r>
      <w:r w:rsidR="00742083" w:rsidRPr="00742083">
        <w:t xml:space="preserve"> </w:t>
      </w:r>
      <w:r w:rsidR="00783E99">
        <w:rPr>
          <w:rFonts w:ascii="Myriad Pro" w:hAnsi="Myriad Pro"/>
          <w:sz w:val="24"/>
          <w:szCs w:val="24"/>
        </w:rPr>
        <w:t>1</w:t>
      </w:r>
      <w:r w:rsidR="00783E99" w:rsidRPr="00783E99">
        <w:rPr>
          <w:rFonts w:ascii="Myriad Pro" w:hAnsi="Myriad Pro"/>
          <w:sz w:val="24"/>
          <w:szCs w:val="24"/>
        </w:rPr>
        <w:t xml:space="preserve"> Fundusze Europejskie na rzecz przedsiębiorczego Pomorza Zachodniego</w:t>
      </w:r>
    </w:p>
    <w:p w14:paraId="64F45579" w14:textId="23C86032" w:rsidR="00205EA7" w:rsidRDefault="00C72E07" w:rsidP="00C72E07">
      <w:pPr>
        <w:rPr>
          <w:rFonts w:ascii="Myriad Pro" w:hAnsi="Myriad Pro"/>
          <w:sz w:val="24"/>
        </w:rPr>
      </w:pPr>
      <w:r w:rsidRPr="00FA6F59">
        <w:rPr>
          <w:rFonts w:ascii="Myriad Pro" w:hAnsi="Myriad Pro"/>
          <w:sz w:val="24"/>
        </w:rPr>
        <w:t>Cel szczegółowy:</w:t>
      </w:r>
      <w:r w:rsidR="00FA6F59">
        <w:rPr>
          <w:sz w:val="24"/>
        </w:rPr>
        <w:t xml:space="preserve"> </w:t>
      </w:r>
      <w:r w:rsidR="00783E99" w:rsidRPr="009F6F5F">
        <w:rPr>
          <w:rFonts w:ascii="Myriad Pro" w:hAnsi="Myriad Pro"/>
          <w:sz w:val="24"/>
        </w:rPr>
        <w:t>1</w:t>
      </w:r>
      <w:r w:rsidR="00D96CB7">
        <w:rPr>
          <w:rFonts w:ascii="Myriad Pro" w:hAnsi="Myriad Pro"/>
          <w:sz w:val="24"/>
        </w:rPr>
        <w:t>.I</w:t>
      </w:r>
      <w:r w:rsidR="00783E99" w:rsidRPr="009F6F5F">
        <w:rPr>
          <w:rFonts w:ascii="Myriad Pro" w:hAnsi="Myriad Pro"/>
          <w:sz w:val="24"/>
        </w:rPr>
        <w:t xml:space="preserve"> Rozwijanie i wzmacnianie zdolności badawczych i innowacyjnych oraz wykorzystywanie zaawansowanych technologii</w:t>
      </w:r>
    </w:p>
    <w:p w14:paraId="591F2E09" w14:textId="75B770A6" w:rsidR="001D1019" w:rsidRDefault="001D1019" w:rsidP="00C72E07">
      <w:pPr>
        <w:rPr>
          <w:rFonts w:ascii="Myriad Pro" w:hAnsi="Myriad Pro"/>
          <w:sz w:val="24"/>
        </w:rPr>
      </w:pPr>
    </w:p>
    <w:p w14:paraId="19698A71" w14:textId="00F0C787" w:rsidR="001D1019" w:rsidRDefault="001D1019" w:rsidP="00C72E07">
      <w:pPr>
        <w:rPr>
          <w:rFonts w:ascii="Myriad Pro" w:hAnsi="Myriad Pro"/>
          <w:sz w:val="24"/>
        </w:rPr>
      </w:pPr>
    </w:p>
    <w:p w14:paraId="30233B8B" w14:textId="77777777" w:rsidR="001D1019" w:rsidRPr="009F6F5F" w:rsidRDefault="001D1019" w:rsidP="00C72E07">
      <w:pPr>
        <w:rPr>
          <w:rFonts w:ascii="Myriad Pro" w:hAnsi="Myriad Pro"/>
          <w:sz w:val="24"/>
        </w:rPr>
      </w:pPr>
    </w:p>
    <w:p w14:paraId="370FDDDD" w14:textId="3E9D3AC5" w:rsidR="001D1019" w:rsidRDefault="00205EA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141448626" w:history="1">
        <w:r w:rsidR="001D1019" w:rsidRPr="009C10DC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1D1019">
          <w:rPr>
            <w:noProof/>
            <w:webHidden/>
          </w:rPr>
          <w:tab/>
        </w:r>
        <w:r w:rsidR="001D1019">
          <w:rPr>
            <w:noProof/>
            <w:webHidden/>
          </w:rPr>
          <w:fldChar w:fldCharType="begin"/>
        </w:r>
        <w:r w:rsidR="001D1019">
          <w:rPr>
            <w:noProof/>
            <w:webHidden/>
          </w:rPr>
          <w:instrText xml:space="preserve"> PAGEREF _Toc141448626 \h </w:instrText>
        </w:r>
        <w:r w:rsidR="001D1019">
          <w:rPr>
            <w:noProof/>
            <w:webHidden/>
          </w:rPr>
        </w:r>
        <w:r w:rsidR="001D1019">
          <w:rPr>
            <w:noProof/>
            <w:webHidden/>
          </w:rPr>
          <w:fldChar w:fldCharType="separate"/>
        </w:r>
        <w:r w:rsidR="00774BA0">
          <w:rPr>
            <w:noProof/>
            <w:webHidden/>
          </w:rPr>
          <w:t>2</w:t>
        </w:r>
        <w:r w:rsidR="001D1019">
          <w:rPr>
            <w:noProof/>
            <w:webHidden/>
          </w:rPr>
          <w:fldChar w:fldCharType="end"/>
        </w:r>
      </w:hyperlink>
    </w:p>
    <w:p w14:paraId="76BF30F0" w14:textId="56DD1B3D" w:rsidR="001D1019" w:rsidRDefault="00284E51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41448627" w:history="1">
        <w:r w:rsidR="001D1019" w:rsidRPr="009C10DC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 w:rsidR="001D1019">
          <w:rPr>
            <w:noProof/>
            <w:webHidden/>
          </w:rPr>
          <w:tab/>
        </w:r>
        <w:r w:rsidR="001D1019">
          <w:rPr>
            <w:noProof/>
            <w:webHidden/>
          </w:rPr>
          <w:fldChar w:fldCharType="begin"/>
        </w:r>
        <w:r w:rsidR="001D1019">
          <w:rPr>
            <w:noProof/>
            <w:webHidden/>
          </w:rPr>
          <w:instrText xml:space="preserve"> PAGEREF _Toc141448627 \h </w:instrText>
        </w:r>
        <w:r w:rsidR="001D1019">
          <w:rPr>
            <w:noProof/>
            <w:webHidden/>
          </w:rPr>
        </w:r>
        <w:r w:rsidR="001D1019">
          <w:rPr>
            <w:noProof/>
            <w:webHidden/>
          </w:rPr>
          <w:fldChar w:fldCharType="separate"/>
        </w:r>
        <w:r w:rsidR="00774BA0">
          <w:rPr>
            <w:noProof/>
            <w:webHidden/>
          </w:rPr>
          <w:t>22</w:t>
        </w:r>
        <w:r w:rsidR="001D1019">
          <w:rPr>
            <w:noProof/>
            <w:webHidden/>
          </w:rPr>
          <w:fldChar w:fldCharType="end"/>
        </w:r>
      </w:hyperlink>
    </w:p>
    <w:p w14:paraId="7A1BE895" w14:textId="6BC671FD" w:rsidR="00C72DB9" w:rsidRPr="00FA6F59" w:rsidRDefault="00205EA7" w:rsidP="00FA6F59">
      <w:pPr>
        <w:rPr>
          <w:sz w:val="24"/>
        </w:rPr>
      </w:pPr>
      <w:r>
        <w:rPr>
          <w:sz w:val="24"/>
        </w:rPr>
        <w:fldChar w:fldCharType="end"/>
      </w:r>
    </w:p>
    <w:p w14:paraId="28460DFD" w14:textId="3366BD02" w:rsidR="004D2811" w:rsidRPr="004D2811" w:rsidRDefault="00B37FAF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r>
        <w:rPr>
          <w:rFonts w:ascii="Myriad Pro" w:hAnsi="Myriad Pro"/>
          <w:b/>
          <w:i w:val="0"/>
          <w:color w:val="auto"/>
          <w:sz w:val="22"/>
        </w:rPr>
        <w:lastRenderedPageBreak/>
        <w:br/>
      </w:r>
      <w:bookmarkStart w:id="0" w:name="_Toc141448626"/>
      <w:r w:rsidR="004D2811" w:rsidRPr="004D2811">
        <w:rPr>
          <w:rFonts w:ascii="Myriad Pro" w:hAnsi="Myriad Pro"/>
          <w:b/>
          <w:i w:val="0"/>
          <w:color w:val="auto"/>
          <w:sz w:val="22"/>
        </w:rPr>
        <w:t xml:space="preserve">Tabela </w:t>
      </w:r>
      <w:r w:rsidR="004D2811" w:rsidRPr="004D2811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="004D2811" w:rsidRPr="004D2811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="004D2811" w:rsidRPr="004D2811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774BA0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="004D2811" w:rsidRPr="004D2811">
        <w:rPr>
          <w:rFonts w:ascii="Myriad Pro" w:hAnsi="Myriad Pro"/>
          <w:b/>
          <w:i w:val="0"/>
          <w:color w:val="auto"/>
          <w:sz w:val="22"/>
        </w:rPr>
        <w:fldChar w:fldCharType="end"/>
      </w:r>
      <w:r w:rsidR="009931AE">
        <w:rPr>
          <w:rFonts w:ascii="Myriad Pro" w:hAnsi="Myriad Pro"/>
          <w:b/>
          <w:i w:val="0"/>
          <w:color w:val="auto"/>
          <w:sz w:val="22"/>
        </w:rPr>
        <w:t xml:space="preserve"> </w:t>
      </w:r>
      <w:r w:rsidR="004D2811" w:rsidRPr="004D2811">
        <w:rPr>
          <w:rFonts w:ascii="Myriad Pro" w:hAnsi="Myriad Pro"/>
          <w:b/>
          <w:i w:val="0"/>
          <w:color w:val="auto"/>
          <w:sz w:val="22"/>
        </w:rPr>
        <w:t xml:space="preserve">Kryteria specyficzne </w:t>
      </w:r>
      <w:r w:rsidR="00F80DED">
        <w:rPr>
          <w:rFonts w:ascii="Myriad Pro" w:hAnsi="Myriad Pro"/>
          <w:b/>
          <w:i w:val="0"/>
          <w:color w:val="auto"/>
          <w:sz w:val="22"/>
        </w:rPr>
        <w:t>dopuszczalności</w:t>
      </w:r>
      <w:bookmarkEnd w:id="0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38"/>
        <w:gridCol w:w="2092"/>
        <w:gridCol w:w="6671"/>
        <w:gridCol w:w="3969"/>
      </w:tblGrid>
      <w:tr w:rsidR="000E75DA" w:rsidRPr="00B51D14" w14:paraId="7FB99592" w14:textId="77777777" w:rsidTr="00D96CB7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49864D" w14:textId="43001376" w:rsidR="00813326" w:rsidRPr="00B51D14" w:rsidRDefault="00813326" w:rsidP="00D96CB7">
            <w:pPr>
              <w:spacing w:line="276" w:lineRule="auto"/>
              <w:jc w:val="center"/>
              <w:rPr>
                <w:rFonts w:ascii="Myriad Pro" w:hAnsi="Myriad Pro" w:cs="Arial"/>
                <w:b/>
              </w:rPr>
            </w:pPr>
            <w:r w:rsidRPr="00B23295">
              <w:rPr>
                <w:rFonts w:ascii="Myriad Pro" w:hAnsi="Myriad Pro" w:cs="Arial"/>
              </w:rPr>
              <w:t>Kolumna pierwsza</w:t>
            </w:r>
            <w:r w:rsidRPr="00B51D14">
              <w:rPr>
                <w:rFonts w:ascii="Myriad Pro" w:hAnsi="Myriad Pro" w:cs="Arial"/>
                <w:b/>
              </w:rPr>
              <w:br/>
            </w:r>
            <w:r w:rsidR="00772DE9">
              <w:rPr>
                <w:rFonts w:ascii="Myriad Pro" w:hAnsi="Myriad Pro" w:cs="Arial"/>
                <w:b/>
              </w:rPr>
              <w:t>Liczba porządkowa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B1FAA9" w14:textId="77777777" w:rsidR="00813326" w:rsidRPr="00B23295" w:rsidRDefault="00813326" w:rsidP="00D96CB7">
            <w:pPr>
              <w:spacing w:line="276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druga</w:t>
            </w:r>
          </w:p>
          <w:p w14:paraId="15E9F233" w14:textId="77777777" w:rsidR="00813326" w:rsidRPr="00B51D14" w:rsidRDefault="00813326" w:rsidP="00D96CB7">
            <w:pPr>
              <w:spacing w:line="276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FD48F9" w14:textId="673C4A1C" w:rsidR="00813326" w:rsidRPr="00B23295" w:rsidRDefault="00813326" w:rsidP="00D96CB7">
            <w:pPr>
              <w:spacing w:line="276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trzecia</w:t>
            </w:r>
          </w:p>
          <w:p w14:paraId="71E54601" w14:textId="39A688AF" w:rsidR="00813326" w:rsidRPr="00B51D14" w:rsidRDefault="00813326" w:rsidP="00D96CB7">
            <w:pPr>
              <w:spacing w:line="276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 xml:space="preserve">Definicja </w:t>
            </w:r>
            <w:r w:rsidR="00B23295">
              <w:rPr>
                <w:rFonts w:ascii="Myriad Pro" w:hAnsi="Myriad Pro" w:cs="Arial"/>
                <w:b/>
              </w:rPr>
              <w:t xml:space="preserve">oraz zasady oceny </w:t>
            </w:r>
            <w:r w:rsidRPr="00B51D14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BB947F" w14:textId="0EF40877" w:rsidR="00813326" w:rsidRPr="00B23295" w:rsidRDefault="00813326" w:rsidP="00D96CB7">
            <w:pPr>
              <w:spacing w:line="276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czwarta</w:t>
            </w:r>
          </w:p>
          <w:p w14:paraId="4E3C70A0" w14:textId="77777777" w:rsidR="00813326" w:rsidRPr="00B51D14" w:rsidRDefault="00813326" w:rsidP="00D96CB7">
            <w:pPr>
              <w:spacing w:line="276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6C0AFB" w:rsidRPr="00B51D14" w14:paraId="4E2B3981" w14:textId="77777777" w:rsidTr="00D96CB7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DABEE04" w14:textId="2DA702B9" w:rsidR="006C0AFB" w:rsidRPr="00B51D14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Liczba porządkowa</w:t>
            </w:r>
          </w:p>
          <w:p w14:paraId="17D6B931" w14:textId="1D3D7810" w:rsidR="006C0AFB" w:rsidRPr="00B51D14" w:rsidRDefault="006C0AFB" w:rsidP="006C0AFB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1</w:t>
            </w:r>
            <w:r w:rsidR="001D1019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13859A3" w14:textId="0FCD5C76" w:rsidR="006C0AFB" w:rsidRPr="009F6F5F" w:rsidRDefault="006C0AFB" w:rsidP="006C0AF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96CB7">
              <w:rPr>
                <w:rFonts w:ascii="Myriad Pro" w:hAnsi="Myriad Pro" w:cs="Arial"/>
              </w:rPr>
              <w:t>Nazwa kryterium</w:t>
            </w:r>
            <w:r w:rsidR="001D1019">
              <w:rPr>
                <w:rFonts w:ascii="Myriad Pro" w:hAnsi="Myriad Pro" w:cs="Arial"/>
              </w:rPr>
              <w:t>:</w:t>
            </w:r>
            <w:r w:rsidRPr="00A423E4">
              <w:rPr>
                <w:rFonts w:ascii="Myriad Pro" w:hAnsi="Myriad Pro" w:cs="Arial"/>
              </w:rPr>
              <w:t xml:space="preserve">   </w:t>
            </w:r>
            <w:r w:rsidRPr="009F6F5F">
              <w:rPr>
                <w:rFonts w:ascii="Myriad Pro" w:hAnsi="Myriad Pro" w:cs="Arial"/>
                <w:b/>
              </w:rPr>
              <w:t>Zgodność z celem szczegółowym, rezultatami działania i typem projektu</w:t>
            </w:r>
          </w:p>
          <w:p w14:paraId="312D89F5" w14:textId="0C3FA8B8" w:rsidR="006C0AFB" w:rsidRPr="00B42526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1930ABF" w14:textId="6245363B" w:rsidR="006C0AFB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1D1019">
              <w:rPr>
                <w:rFonts w:ascii="Myriad Pro" w:hAnsi="Myriad Pro" w:cs="Arial"/>
              </w:rPr>
              <w:t>Definicja kryterium</w:t>
            </w:r>
            <w:r w:rsidR="001D1019">
              <w:rPr>
                <w:rFonts w:ascii="Myriad Pro" w:hAnsi="Myriad Pro" w:cs="Arial"/>
              </w:rPr>
              <w:t>:</w:t>
            </w:r>
          </w:p>
          <w:p w14:paraId="143E65E7" w14:textId="77777777" w:rsidR="001D1019" w:rsidRPr="001D1019" w:rsidRDefault="001D1019" w:rsidP="006C0AFB">
            <w:pPr>
              <w:spacing w:line="360" w:lineRule="auto"/>
              <w:rPr>
                <w:rFonts w:ascii="Myriad Pro" w:hAnsi="Myriad Pro" w:cs="Arial"/>
              </w:rPr>
            </w:pPr>
          </w:p>
          <w:p w14:paraId="31102D49" w14:textId="4465EE44" w:rsidR="006C0AFB" w:rsidRDefault="006C0AFB" w:rsidP="00347347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W ramach kryterium weryfikowane jest czy opis projektu zawarty we wniosku jest zgodny z</w:t>
            </w:r>
            <w:r w:rsidR="001950E1">
              <w:rPr>
                <w:rFonts w:ascii="Myriad Pro" w:hAnsi="Myriad Pro" w:cs="Arial"/>
              </w:rPr>
              <w:t xml:space="preserve"> celem szczegółowym działania, którym jest</w:t>
            </w:r>
            <w:r w:rsidRPr="00A423E4">
              <w:rPr>
                <w:rFonts w:ascii="Myriad Pro" w:hAnsi="Myriad Pro" w:cs="Arial"/>
              </w:rPr>
              <w:t xml:space="preserve"> </w:t>
            </w:r>
            <w:r w:rsidR="001950E1" w:rsidRPr="009F6F5F">
              <w:rPr>
                <w:rFonts w:ascii="Myriad Pro" w:hAnsi="Myriad Pro"/>
                <w:sz w:val="24"/>
              </w:rPr>
              <w:t>Rozwijanie i wzmacnianie zdolności badawczych i innowacyjnych oraz wykorzystywanie zaawansowanych technologii</w:t>
            </w:r>
            <w:r w:rsidR="001950E1" w:rsidRPr="00A423E4">
              <w:rPr>
                <w:rFonts w:ascii="Myriad Pro" w:hAnsi="Myriad Pro" w:cs="Arial"/>
              </w:rPr>
              <w:t xml:space="preserve"> </w:t>
            </w:r>
            <w:r w:rsidR="001950E1">
              <w:rPr>
                <w:rFonts w:ascii="Myriad Pro" w:hAnsi="Myriad Pro" w:cs="Arial"/>
              </w:rPr>
              <w:t xml:space="preserve"> oraz </w:t>
            </w:r>
            <w:r w:rsidRPr="00A423E4">
              <w:rPr>
                <w:rFonts w:ascii="Myriad Pro" w:hAnsi="Myriad Pro" w:cs="Arial"/>
              </w:rPr>
              <w:t>typem projektu</w:t>
            </w:r>
            <w:r w:rsidR="00347347">
              <w:rPr>
                <w:rFonts w:ascii="Myriad Pro" w:hAnsi="Myriad Pro" w:cs="Arial"/>
              </w:rPr>
              <w:t xml:space="preserve"> </w:t>
            </w:r>
            <w:r w:rsidR="00347347" w:rsidRPr="00081B26">
              <w:rPr>
                <w:rFonts w:ascii="Myriad Pro" w:hAnsi="Myriad Pro" w:cs="Arial"/>
                <w:i/>
              </w:rPr>
              <w:t>Zakup usług badawczych w organizacji badawczej</w:t>
            </w:r>
            <w:r w:rsidR="00684060">
              <w:rPr>
                <w:rFonts w:ascii="Myriad Pro" w:hAnsi="Myriad Pro" w:cs="Arial"/>
                <w:i/>
              </w:rPr>
              <w:t>.</w:t>
            </w:r>
            <w:r w:rsidR="00347347" w:rsidRPr="00081B26">
              <w:rPr>
                <w:rFonts w:ascii="Myriad Pro" w:hAnsi="Myriad Pro" w:cs="Arial"/>
              </w:rPr>
              <w:t xml:space="preserve"> </w:t>
            </w:r>
          </w:p>
          <w:p w14:paraId="6887B99B" w14:textId="77777777" w:rsidR="00883252" w:rsidRPr="00A423E4" w:rsidRDefault="00883252" w:rsidP="00347347">
            <w:pPr>
              <w:spacing w:line="360" w:lineRule="auto"/>
              <w:rPr>
                <w:rFonts w:ascii="Myriad Pro" w:hAnsi="Myriad Pro" w:cs="Arial"/>
              </w:rPr>
            </w:pPr>
          </w:p>
          <w:p w14:paraId="344BE510" w14:textId="07410722" w:rsidR="00F309E0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W ramach kryterium zostanie zweryfikowane, czy opis projektu jest adekwatny do celu działania</w:t>
            </w:r>
            <w:r w:rsidR="00081B26">
              <w:rPr>
                <w:rFonts w:ascii="Myriad Pro" w:hAnsi="Myriad Pro" w:cs="Arial"/>
              </w:rPr>
              <w:t>, jakim jest r</w:t>
            </w:r>
            <w:r w:rsidR="00081B26" w:rsidRPr="00081B26">
              <w:rPr>
                <w:rFonts w:ascii="Myriad Pro" w:hAnsi="Myriad Pro" w:cs="Arial"/>
              </w:rPr>
              <w:t>ozwijanie i wzmacnianie zdolności badawczych i innowacyjnych oraz wykorzystywanie zaawansowanych technologii</w:t>
            </w:r>
            <w:r w:rsidR="00081B26">
              <w:rPr>
                <w:rFonts w:ascii="Myriad Pro" w:hAnsi="Myriad Pro" w:cs="Arial"/>
              </w:rPr>
              <w:t xml:space="preserve"> </w:t>
            </w:r>
            <w:r w:rsidR="008060A0">
              <w:rPr>
                <w:rFonts w:ascii="Myriad Pro" w:hAnsi="Myriad Pro" w:cs="Arial"/>
              </w:rPr>
              <w:t>oraz</w:t>
            </w:r>
            <w:r w:rsidRPr="00A423E4">
              <w:rPr>
                <w:rFonts w:ascii="Myriad Pro" w:hAnsi="Myriad Pro" w:cs="Arial"/>
              </w:rPr>
              <w:t xml:space="preserve"> wskazuje, że </w:t>
            </w:r>
            <w:r w:rsidR="00662825">
              <w:rPr>
                <w:rFonts w:ascii="Myriad Pro" w:hAnsi="Myriad Pro" w:cs="Arial"/>
              </w:rPr>
              <w:t>przedsiębiorca</w:t>
            </w:r>
            <w:r w:rsidRPr="00A423E4">
              <w:rPr>
                <w:rFonts w:ascii="Myriad Pro" w:hAnsi="Myriad Pro" w:cs="Arial"/>
              </w:rPr>
              <w:t xml:space="preserve"> </w:t>
            </w:r>
            <w:r w:rsidR="008060A0">
              <w:rPr>
                <w:rFonts w:ascii="Myriad Pro" w:hAnsi="Myriad Pro" w:cs="Arial"/>
              </w:rPr>
              <w:t>osiągnie</w:t>
            </w:r>
            <w:r w:rsidRPr="00A423E4">
              <w:rPr>
                <w:rFonts w:ascii="Myriad Pro" w:hAnsi="Myriad Pro" w:cs="Arial"/>
              </w:rPr>
              <w:t xml:space="preserve"> wskaźnik rezultatu</w:t>
            </w:r>
            <w:r w:rsidR="006D6904">
              <w:rPr>
                <w:rFonts w:ascii="Myriad Pro" w:hAnsi="Myriad Pro" w:cs="Arial"/>
              </w:rPr>
              <w:t>: „</w:t>
            </w:r>
            <w:r w:rsidR="003C040A" w:rsidRPr="003C040A">
              <w:rPr>
                <w:rFonts w:ascii="Myriad Pro" w:hAnsi="Myriad Pro" w:cs="Arial"/>
              </w:rPr>
              <w:t xml:space="preserve">WLWK-PLRR001 </w:t>
            </w:r>
            <w:r w:rsidR="006D6904" w:rsidRPr="006D6904">
              <w:rPr>
                <w:rFonts w:ascii="Myriad Pro" w:hAnsi="Myriad Pro" w:cs="Arial"/>
              </w:rPr>
              <w:t>Wartość nakładów na działalność B+R we wspartych przedsiębiorstw</w:t>
            </w:r>
            <w:r w:rsidR="00EF6EA0">
              <w:rPr>
                <w:rFonts w:ascii="Myriad Pro" w:hAnsi="Myriad Pro" w:cs="Arial"/>
              </w:rPr>
              <w:t>”</w:t>
            </w:r>
            <w:r w:rsidR="006D6904">
              <w:rPr>
                <w:rFonts w:ascii="Myriad Pro" w:hAnsi="Myriad Pro" w:cs="Arial"/>
              </w:rPr>
              <w:t>.</w:t>
            </w:r>
          </w:p>
          <w:p w14:paraId="78512CCB" w14:textId="16A440B7" w:rsidR="00883252" w:rsidRPr="00662825" w:rsidRDefault="00883252" w:rsidP="00883252">
            <w:pPr>
              <w:spacing w:line="360" w:lineRule="auto"/>
              <w:rPr>
                <w:rFonts w:ascii="Myriad Pro" w:hAnsi="Myriad Pro" w:cs="Arial"/>
              </w:rPr>
            </w:pPr>
            <w:r w:rsidRPr="00662825">
              <w:rPr>
                <w:rFonts w:ascii="Myriad Pro" w:hAnsi="Myriad Pro" w:cs="Arial"/>
              </w:rPr>
              <w:t xml:space="preserve">Jeśli przedsiębiorstwo ubiega się o dofinansowanie większej liczby projektów w naborze weryfikacji podlega, czy </w:t>
            </w:r>
            <w:r w:rsidR="00EF6EA0" w:rsidRPr="007C6615">
              <w:rPr>
                <w:rFonts w:ascii="Myriad Pro" w:hAnsi="Myriad Pro" w:cs="Arial"/>
              </w:rPr>
              <w:t>złożone w</w:t>
            </w:r>
            <w:r w:rsidR="00EF6EA0">
              <w:rPr>
                <w:rFonts w:ascii="Myriad Pro" w:hAnsi="Myriad Pro" w:cs="Arial"/>
              </w:rPr>
              <w:t xml:space="preserve">nioski o </w:t>
            </w:r>
            <w:r w:rsidR="00EF6EA0">
              <w:rPr>
                <w:rFonts w:ascii="Myriad Pro" w:hAnsi="Myriad Pro" w:cs="Arial"/>
              </w:rPr>
              <w:lastRenderedPageBreak/>
              <w:t>dofinansowanie</w:t>
            </w:r>
            <w:r w:rsidR="00EF6EA0" w:rsidRPr="007C6615">
              <w:rPr>
                <w:rFonts w:ascii="Myriad Pro" w:hAnsi="Myriad Pro" w:cs="Arial"/>
              </w:rPr>
              <w:t xml:space="preserve"> </w:t>
            </w:r>
            <w:r w:rsidRPr="00662825">
              <w:rPr>
                <w:rFonts w:ascii="Myriad Pro" w:hAnsi="Myriad Pro" w:cs="Arial"/>
              </w:rPr>
              <w:t xml:space="preserve">nie są elementami jednego większego projektu B+R, który został sztucznie podzielony. </w:t>
            </w:r>
          </w:p>
          <w:p w14:paraId="5D30603B" w14:textId="77777777" w:rsidR="00883252" w:rsidRDefault="00883252" w:rsidP="00883252">
            <w:pPr>
              <w:spacing w:line="360" w:lineRule="auto"/>
              <w:rPr>
                <w:rFonts w:ascii="Myriad Pro" w:hAnsi="Myriad Pro" w:cs="Arial"/>
              </w:rPr>
            </w:pPr>
          </w:p>
          <w:p w14:paraId="23E89446" w14:textId="156C11B2" w:rsidR="00883252" w:rsidRDefault="00883252" w:rsidP="00883252">
            <w:pPr>
              <w:spacing w:line="360" w:lineRule="auto"/>
              <w:rPr>
                <w:rFonts w:ascii="Myriad Pro" w:hAnsi="Myriad Pro" w:cs="Arial"/>
              </w:rPr>
            </w:pPr>
            <w:r w:rsidRPr="00C057BE">
              <w:rPr>
                <w:rFonts w:ascii="Myriad Pro" w:hAnsi="Myriad Pro" w:cs="Arial"/>
              </w:rPr>
              <w:t xml:space="preserve">Poszczególne projekty B+R finansowane w ramach </w:t>
            </w:r>
            <w:r>
              <w:rPr>
                <w:rFonts w:ascii="Myriad Pro" w:hAnsi="Myriad Pro" w:cs="Arial"/>
              </w:rPr>
              <w:t>działania</w:t>
            </w:r>
            <w:r w:rsidRPr="00C057BE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1.2 </w:t>
            </w:r>
            <w:r w:rsidRPr="00C057BE">
              <w:rPr>
                <w:rFonts w:ascii="Myriad Pro" w:hAnsi="Myriad Pro" w:cs="Arial"/>
              </w:rPr>
              <w:t>powinny dotyczyć odrębnych prac badawczo - rozwojowych oraz zakładać osiągniecie efektów/ wyników bezpośrednio powiązanych i wynikających z przedmiotu p</w:t>
            </w:r>
            <w:r>
              <w:rPr>
                <w:rFonts w:ascii="Myriad Pro" w:hAnsi="Myriad Pro" w:cs="Arial"/>
              </w:rPr>
              <w:t>rac</w:t>
            </w:r>
            <w:r w:rsidRPr="00C057BE">
              <w:rPr>
                <w:rFonts w:ascii="Myriad Pro" w:hAnsi="Myriad Pro" w:cs="Arial"/>
              </w:rPr>
              <w:t>.</w:t>
            </w:r>
          </w:p>
          <w:p w14:paraId="36E9D676" w14:textId="77777777" w:rsidR="00883252" w:rsidRDefault="00883252" w:rsidP="00883252">
            <w:pPr>
              <w:spacing w:line="360" w:lineRule="auto"/>
              <w:rPr>
                <w:rFonts w:ascii="Myriad Pro" w:hAnsi="Myriad Pro" w:cs="Arial"/>
              </w:rPr>
            </w:pPr>
          </w:p>
          <w:p w14:paraId="559263D0" w14:textId="0C76A9BC" w:rsidR="001D1019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 xml:space="preserve">ZASADY OCENY:  </w:t>
            </w:r>
          </w:p>
          <w:p w14:paraId="27DC1611" w14:textId="3D4DCB1D" w:rsidR="006C0AFB" w:rsidRPr="00A423E4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Kryterium uznaje się za spełnione (otrzyma ocenę „TAK”), jeśli wszystkie poniższe warunk</w:t>
            </w:r>
            <w:r w:rsidR="00662825">
              <w:rPr>
                <w:rFonts w:ascii="Myriad Pro" w:hAnsi="Myriad Pro" w:cs="Arial"/>
              </w:rPr>
              <w:t>i</w:t>
            </w:r>
            <w:r w:rsidRPr="00A423E4">
              <w:rPr>
                <w:rFonts w:ascii="Myriad Pro" w:hAnsi="Myriad Pro" w:cs="Arial"/>
              </w:rPr>
              <w:t xml:space="preserve"> są spełnione:</w:t>
            </w:r>
          </w:p>
          <w:p w14:paraId="414762E4" w14:textId="64BB4C8F" w:rsidR="006C0AFB" w:rsidRPr="00A423E4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 xml:space="preserve">- </w:t>
            </w:r>
            <w:r w:rsidR="006B5A2D">
              <w:rPr>
                <w:rFonts w:ascii="Myriad Pro" w:hAnsi="Myriad Pro" w:cs="Arial"/>
              </w:rPr>
              <w:t xml:space="preserve">zakres projektu </w:t>
            </w:r>
            <w:r w:rsidRPr="00A423E4">
              <w:rPr>
                <w:rFonts w:ascii="Myriad Pro" w:hAnsi="Myriad Pro" w:cs="Arial"/>
              </w:rPr>
              <w:t>opis</w:t>
            </w:r>
            <w:r w:rsidR="006B5A2D">
              <w:rPr>
                <w:rFonts w:ascii="Myriad Pro" w:hAnsi="Myriad Pro" w:cs="Arial"/>
              </w:rPr>
              <w:t xml:space="preserve">any we wniosku o dofinansowanie </w:t>
            </w:r>
            <w:r w:rsidRPr="00A423E4">
              <w:rPr>
                <w:rFonts w:ascii="Myriad Pro" w:hAnsi="Myriad Pro" w:cs="Arial"/>
              </w:rPr>
              <w:t>jest zgodny z typem projektu,</w:t>
            </w:r>
          </w:p>
          <w:p w14:paraId="6E86267C" w14:textId="77777777" w:rsidR="00D96CB7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 xml:space="preserve">- zaplanowane wsparcie będzie dotyczyło działań zgodnych </w:t>
            </w:r>
          </w:p>
          <w:p w14:paraId="6AA9A110" w14:textId="2A11235B" w:rsidR="006C0AFB" w:rsidRPr="00A423E4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z typem projektu,</w:t>
            </w:r>
          </w:p>
          <w:p w14:paraId="50889CA3" w14:textId="77777777" w:rsidR="006C0AFB" w:rsidRPr="00A423E4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- projekt wykazuje zgodność z celami działania,</w:t>
            </w:r>
          </w:p>
          <w:p w14:paraId="1F896378" w14:textId="77777777" w:rsidR="00EF6EA0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- wskazano właściwy wskaźnik rezultatu i opisano jak zostanie osiągnięty poprzez realizację projektu</w:t>
            </w:r>
            <w:r w:rsidR="00EF6EA0">
              <w:rPr>
                <w:rFonts w:ascii="Myriad Pro" w:hAnsi="Myriad Pro" w:cs="Arial"/>
              </w:rPr>
              <w:t>,</w:t>
            </w:r>
          </w:p>
          <w:p w14:paraId="57F81E41" w14:textId="7CB9CF37" w:rsidR="008A1E84" w:rsidRDefault="00EF6EA0" w:rsidP="006C0AF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- </w:t>
            </w:r>
            <w:r w:rsidRPr="00EA13D8">
              <w:rPr>
                <w:rFonts w:ascii="Myriad Pro" w:hAnsi="Myriad Pro" w:cs="Arial"/>
              </w:rPr>
              <w:t>złożone w</w:t>
            </w:r>
            <w:r>
              <w:rPr>
                <w:rFonts w:ascii="Myriad Pro" w:hAnsi="Myriad Pro" w:cs="Arial"/>
              </w:rPr>
              <w:t>nioski o dofinansowanie</w:t>
            </w:r>
            <w:r w:rsidRPr="00EA13D8">
              <w:rPr>
                <w:rFonts w:ascii="Myriad Pro" w:hAnsi="Myriad Pro" w:cs="Arial"/>
              </w:rPr>
              <w:t xml:space="preserve"> </w:t>
            </w:r>
            <w:r w:rsidR="00B769B1">
              <w:rPr>
                <w:rFonts w:ascii="Myriad Pro" w:hAnsi="Myriad Pro" w:cs="Arial"/>
              </w:rPr>
              <w:t xml:space="preserve">nie </w:t>
            </w:r>
            <w:r w:rsidRPr="00662825">
              <w:rPr>
                <w:rFonts w:ascii="Myriad Pro" w:hAnsi="Myriad Pro" w:cs="Arial"/>
              </w:rPr>
              <w:t>są elementami  jednego większego projektu B+R, który został sztucznie podzielony</w:t>
            </w:r>
            <w:r w:rsidR="00B769B1">
              <w:rPr>
                <w:rFonts w:ascii="Myriad Pro" w:hAnsi="Myriad Pro" w:cs="Arial"/>
              </w:rPr>
              <w:t>.</w:t>
            </w:r>
          </w:p>
          <w:p w14:paraId="09A3F315" w14:textId="77777777" w:rsidR="00D96CB7" w:rsidRDefault="00D96CB7" w:rsidP="006C0AFB">
            <w:pPr>
              <w:spacing w:line="360" w:lineRule="auto"/>
              <w:rPr>
                <w:rFonts w:ascii="Myriad Pro" w:hAnsi="Myriad Pro" w:cs="Arial"/>
              </w:rPr>
            </w:pPr>
          </w:p>
          <w:p w14:paraId="3B123FE4" w14:textId="3E16BED6" w:rsidR="006C0AFB" w:rsidRPr="00B51D14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Kryterium uznaje się za niespełnione (otrzyma ocenę „NIE”) jeżeli przynajmniej jeden z warunków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1FA6E2D" w14:textId="77777777" w:rsidR="001D1019" w:rsidRDefault="00374A9E" w:rsidP="006C0AF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</w:t>
            </w:r>
            <w:r w:rsidR="001D1019">
              <w:rPr>
                <w:rFonts w:ascii="Myriad Pro" w:hAnsi="Myriad Pro" w:cs="Arial"/>
              </w:rPr>
              <w:t>:</w:t>
            </w:r>
          </w:p>
          <w:p w14:paraId="234D0117" w14:textId="77777777" w:rsidR="001D1019" w:rsidRDefault="001D1019" w:rsidP="006C0AFB">
            <w:pPr>
              <w:spacing w:line="360" w:lineRule="auto"/>
              <w:rPr>
                <w:rFonts w:ascii="Myriad Pro" w:hAnsi="Myriad Pro" w:cs="Arial"/>
              </w:rPr>
            </w:pPr>
          </w:p>
          <w:p w14:paraId="4629D708" w14:textId="3F365AFA" w:rsidR="006D6904" w:rsidRPr="00B51D14" w:rsidRDefault="006D6904" w:rsidP="006C0AFB">
            <w:pPr>
              <w:spacing w:line="360" w:lineRule="auto"/>
              <w:rPr>
                <w:rFonts w:ascii="Myriad Pro" w:hAnsi="Myriad Pro" w:cs="Arial"/>
              </w:rPr>
            </w:pPr>
            <w:r w:rsidRPr="006D6904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6C0AFB" w:rsidRPr="00B51D14" w14:paraId="16032697" w14:textId="77777777" w:rsidTr="00D96CB7">
        <w:tc>
          <w:tcPr>
            <w:tcW w:w="1438" w:type="dxa"/>
            <w:shd w:val="clear" w:color="auto" w:fill="FFFFFF" w:themeFill="background1"/>
          </w:tcPr>
          <w:p w14:paraId="44A41BC9" w14:textId="77777777" w:rsidR="006C0AFB" w:rsidRPr="00B51D14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Liczba porządkowa</w:t>
            </w:r>
          </w:p>
          <w:p w14:paraId="0BBFCCEE" w14:textId="7EBED6A2" w:rsidR="006C0AFB" w:rsidRPr="00B51D14" w:rsidRDefault="006C0AFB" w:rsidP="006C0AFB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2</w:t>
            </w:r>
            <w:r w:rsidR="00282B3A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092" w:type="dxa"/>
            <w:shd w:val="clear" w:color="auto" w:fill="FFFFFF" w:themeFill="background1"/>
          </w:tcPr>
          <w:p w14:paraId="7CBD7C09" w14:textId="00E89A69" w:rsidR="006C0AFB" w:rsidRPr="00242331" w:rsidRDefault="006C0AFB" w:rsidP="006C0AFB">
            <w:pPr>
              <w:spacing w:line="360" w:lineRule="auto"/>
              <w:rPr>
                <w:rFonts w:ascii="Myriad Pro" w:eastAsia="Times New Roman" w:hAnsi="Myriad Pro" w:cs="Arial"/>
                <w:lang w:eastAsia="pl-PL"/>
              </w:rPr>
            </w:pPr>
            <w:r w:rsidRPr="00242331">
              <w:rPr>
                <w:rFonts w:ascii="Myriad Pro" w:eastAsia="Times New Roman" w:hAnsi="Myriad Pro" w:cs="Arial"/>
                <w:lang w:eastAsia="pl-PL"/>
              </w:rPr>
              <w:t>Nazwa kryterium</w:t>
            </w:r>
            <w:r w:rsidR="001D1019">
              <w:rPr>
                <w:rFonts w:ascii="Myriad Pro" w:eastAsia="Times New Roman" w:hAnsi="Myriad Pro" w:cs="Arial"/>
                <w:lang w:eastAsia="pl-PL"/>
              </w:rPr>
              <w:t>:</w:t>
            </w:r>
          </w:p>
          <w:p w14:paraId="0C4C53CB" w14:textId="77777777" w:rsidR="006C0AFB" w:rsidRPr="001D1019" w:rsidRDefault="006C0AFB" w:rsidP="006C0AFB">
            <w:pPr>
              <w:spacing w:line="360" w:lineRule="auto"/>
              <w:rPr>
                <w:rFonts w:ascii="Myriad Pro" w:eastAsia="Times New Roman" w:hAnsi="Myriad Pro" w:cs="Arial"/>
                <w:b/>
                <w:lang w:eastAsia="pl-PL"/>
              </w:rPr>
            </w:pPr>
            <w:r w:rsidRPr="001D1019">
              <w:rPr>
                <w:rFonts w:ascii="Myriad Pro" w:eastAsia="Times New Roman" w:hAnsi="Myriad Pro" w:cs="Arial"/>
                <w:b/>
                <w:lang w:eastAsia="pl-PL"/>
              </w:rPr>
              <w:t>Obszar realizacji projektu</w:t>
            </w:r>
          </w:p>
          <w:p w14:paraId="30DABCD3" w14:textId="0A35FD10" w:rsidR="006C0AFB" w:rsidRPr="00242331" w:rsidRDefault="006C0AFB" w:rsidP="006C0AFB">
            <w:pPr>
              <w:spacing w:line="360" w:lineRule="auto"/>
              <w:rPr>
                <w:rFonts w:ascii="Myriad Pro" w:eastAsia="Times New Roman" w:hAnsi="Myriad Pro" w:cs="Arial"/>
                <w:lang w:eastAsia="pl-PL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4E1ACF8D" w14:textId="599D6BCF" w:rsidR="006C0AFB" w:rsidRDefault="006C0AFB" w:rsidP="007D6B62">
            <w:pPr>
              <w:spacing w:line="360" w:lineRule="auto"/>
              <w:rPr>
                <w:rFonts w:ascii="Myriad Pro" w:hAnsi="Myriad Pro" w:cs="Arial"/>
              </w:rPr>
            </w:pPr>
            <w:r w:rsidRPr="001D1019">
              <w:rPr>
                <w:rFonts w:ascii="Myriad Pro" w:hAnsi="Myriad Pro" w:cs="Arial"/>
              </w:rPr>
              <w:t>Definicja kryterium</w:t>
            </w:r>
            <w:r w:rsidR="001D1019">
              <w:rPr>
                <w:rFonts w:ascii="Myriad Pro" w:hAnsi="Myriad Pro" w:cs="Arial"/>
              </w:rPr>
              <w:t>:</w:t>
            </w:r>
          </w:p>
          <w:p w14:paraId="073DC05D" w14:textId="77777777" w:rsidR="001D1019" w:rsidRPr="001D1019" w:rsidRDefault="001D1019" w:rsidP="007D6B62">
            <w:pPr>
              <w:spacing w:line="360" w:lineRule="auto"/>
              <w:rPr>
                <w:rFonts w:ascii="Myriad Pro" w:hAnsi="Myriad Pro" w:cs="Arial"/>
              </w:rPr>
            </w:pPr>
          </w:p>
          <w:p w14:paraId="7C6AE9ED" w14:textId="6857EAF4" w:rsidR="00666705" w:rsidRPr="007C6615" w:rsidRDefault="00F76852" w:rsidP="001D101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Wnioskodawca</w:t>
            </w:r>
            <w:r w:rsidR="00666705" w:rsidRPr="007C6615">
              <w:rPr>
                <w:rFonts w:ascii="Myriad Pro" w:hAnsi="Myriad Pro" w:cs="Arial"/>
              </w:rPr>
              <w:t xml:space="preserve"> spełnia łącznie następujące warunki:</w:t>
            </w:r>
          </w:p>
          <w:p w14:paraId="27349807" w14:textId="6DDA3F86" w:rsidR="00666705" w:rsidRPr="007C6615" w:rsidRDefault="00000A79" w:rsidP="003E2B0D">
            <w:pPr>
              <w:pStyle w:val="Akapitzlist"/>
              <w:numPr>
                <w:ilvl w:val="0"/>
                <w:numId w:val="35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="00666705" w:rsidRPr="007C6615">
              <w:rPr>
                <w:rFonts w:ascii="Myriad Pro" w:hAnsi="Myriad Pro" w:cs="Arial"/>
              </w:rPr>
              <w:t>iedziba</w:t>
            </w:r>
            <w:r>
              <w:rPr>
                <w:rFonts w:ascii="Myriad Pro" w:hAnsi="Myriad Pro" w:cs="Arial"/>
              </w:rPr>
              <w:t xml:space="preserve"> (</w:t>
            </w:r>
            <w:r w:rsidR="002E2C36">
              <w:rPr>
                <w:rFonts w:ascii="Myriad Pro" w:hAnsi="Myriad Pro" w:cs="Arial"/>
              </w:rPr>
              <w:t xml:space="preserve">w przypadku </w:t>
            </w:r>
            <w:r>
              <w:rPr>
                <w:rFonts w:ascii="Myriad Pro" w:hAnsi="Myriad Pro" w:cs="Arial"/>
              </w:rPr>
              <w:t>osób fizycznych prowadzących działalność gospodarczą</w:t>
            </w:r>
            <w:r w:rsidR="00346E3B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- </w:t>
            </w:r>
            <w:r w:rsidR="002E2C36" w:rsidRPr="002E2C36">
              <w:rPr>
                <w:rFonts w:ascii="Myriad Pro" w:hAnsi="Myriad Pro" w:cs="Arial"/>
              </w:rPr>
              <w:t>stałe miejsce wykonywania</w:t>
            </w:r>
            <w:r w:rsidR="00346E3B">
              <w:rPr>
                <w:rFonts w:ascii="Myriad Pro" w:hAnsi="Myriad Pro" w:cs="Arial"/>
              </w:rPr>
              <w:t xml:space="preserve"> </w:t>
            </w:r>
            <w:r w:rsidR="002E2C36" w:rsidRPr="007C6615">
              <w:rPr>
                <w:rFonts w:ascii="Myriad Pro" w:hAnsi="Myriad Pro" w:cs="Arial"/>
              </w:rPr>
              <w:t>działalności gospodarczej</w:t>
            </w:r>
            <w:r>
              <w:rPr>
                <w:rFonts w:ascii="Myriad Pro" w:hAnsi="Myriad Pro" w:cs="Arial"/>
              </w:rPr>
              <w:t>)</w:t>
            </w:r>
            <w:r w:rsidR="002E2C36" w:rsidRPr="007C6615">
              <w:rPr>
                <w:rFonts w:ascii="Myriad Pro" w:hAnsi="Myriad Pro" w:cs="Arial"/>
              </w:rPr>
              <w:t xml:space="preserve"> </w:t>
            </w:r>
            <w:r w:rsidR="00346E3B" w:rsidRPr="007C6615">
              <w:rPr>
                <w:rFonts w:ascii="Myriad Pro" w:hAnsi="Myriad Pro" w:cs="Arial"/>
              </w:rPr>
              <w:t>znajduje się na terenie województwa zachodniopomorskiego</w:t>
            </w:r>
            <w:r w:rsidR="00346E3B">
              <w:rPr>
                <w:rFonts w:ascii="Myriad Pro" w:hAnsi="Myriad Pro" w:cs="Arial"/>
              </w:rPr>
              <w:t>,</w:t>
            </w:r>
          </w:p>
          <w:p w14:paraId="49573671" w14:textId="7BF9702B" w:rsidR="00666705" w:rsidRPr="00684060" w:rsidRDefault="00666705" w:rsidP="001D1019">
            <w:pPr>
              <w:pStyle w:val="Akapitzlist"/>
              <w:numPr>
                <w:ilvl w:val="0"/>
                <w:numId w:val="35"/>
              </w:numPr>
              <w:spacing w:line="360" w:lineRule="auto"/>
              <w:rPr>
                <w:rFonts w:ascii="Myriad Pro" w:hAnsi="Myriad Pro" w:cs="Arial"/>
              </w:rPr>
            </w:pPr>
            <w:r w:rsidRPr="007C6615">
              <w:rPr>
                <w:rFonts w:ascii="Myriad Pro" w:hAnsi="Myriad Pro" w:cs="Arial"/>
              </w:rPr>
              <w:t>prowadzi działalność gospodarczą na terenie województwa zachodniopomorskiego</w:t>
            </w:r>
            <w:r>
              <w:rPr>
                <w:rFonts w:ascii="Myriad Pro" w:hAnsi="Myriad Pro" w:cs="Arial"/>
              </w:rPr>
              <w:t>,</w:t>
            </w:r>
          </w:p>
          <w:p w14:paraId="00EC1C3E" w14:textId="55453E55" w:rsidR="00BB7EDF" w:rsidRPr="001D1019" w:rsidRDefault="00BB7EDF" w:rsidP="001D1019">
            <w:pPr>
              <w:pStyle w:val="Akapitzlist"/>
              <w:numPr>
                <w:ilvl w:val="0"/>
                <w:numId w:val="35"/>
              </w:numPr>
              <w:spacing w:line="360" w:lineRule="auto"/>
              <w:rPr>
                <w:rFonts w:ascii="Myriad Pro" w:hAnsi="Myriad Pro" w:cs="Arial"/>
              </w:rPr>
            </w:pPr>
            <w:r w:rsidRPr="00BB7EDF">
              <w:rPr>
                <w:rFonts w:ascii="Myriad Pro" w:hAnsi="Myriad Pro" w:cs="Arial"/>
              </w:rPr>
              <w:t>usługa badawczo-rozwojowa nabywana w ramach projektu dotyczy działalności gospodarczej wnioskodawcy prowadzonej na terenie województwa zachodniopomorskiego</w:t>
            </w:r>
            <w:r>
              <w:rPr>
                <w:rFonts w:ascii="Myriad Pro" w:hAnsi="Myriad Pro" w:cs="Arial"/>
              </w:rPr>
              <w:t>.</w:t>
            </w:r>
          </w:p>
          <w:p w14:paraId="3C4860AA" w14:textId="77777777" w:rsidR="00666705" w:rsidRPr="007C6615" w:rsidRDefault="00666705" w:rsidP="007C6615">
            <w:pPr>
              <w:pStyle w:val="Akapitzlist"/>
              <w:rPr>
                <w:rFonts w:ascii="Myriad Pro" w:hAnsi="Myriad Pro" w:cs="Arial"/>
              </w:rPr>
            </w:pPr>
          </w:p>
          <w:p w14:paraId="70CFAFF9" w14:textId="76AF1C26" w:rsidR="00A44B2B" w:rsidRDefault="00A44B2B" w:rsidP="00350F35">
            <w:pPr>
              <w:spacing w:line="360" w:lineRule="auto"/>
              <w:rPr>
                <w:rFonts w:ascii="Myriad Pro" w:hAnsi="Myriad Pro" w:cs="Arial"/>
              </w:rPr>
            </w:pPr>
            <w:r w:rsidRPr="00030BB9">
              <w:rPr>
                <w:rFonts w:ascii="Myriad Pro" w:hAnsi="Myriad Pro" w:cs="Arial"/>
              </w:rPr>
              <w:t xml:space="preserve">Weryfikacja spełnienia kryterium odbywa się poprzez uzyskanie informacji z rejestrów publicznych, do których właściwa instytucja </w:t>
            </w:r>
            <w:r w:rsidRPr="00030BB9">
              <w:rPr>
                <w:rFonts w:ascii="Myriad Pro" w:hAnsi="Myriad Pro" w:cs="Arial"/>
              </w:rPr>
              <w:lastRenderedPageBreak/>
              <w:t>posiada dostęp</w:t>
            </w:r>
            <w:r>
              <w:rPr>
                <w:rFonts w:ascii="Myriad Pro" w:hAnsi="Myriad Pro" w:cs="Arial"/>
              </w:rPr>
              <w:t xml:space="preserve"> oraz </w:t>
            </w:r>
            <w:r w:rsidRPr="00030BB9">
              <w:rPr>
                <w:rFonts w:ascii="Myriad Pro" w:hAnsi="Myriad Pro" w:cs="Arial"/>
              </w:rPr>
              <w:t>na podstawie treści wniosku o dofinansowanie projektu</w:t>
            </w:r>
            <w:r>
              <w:rPr>
                <w:rFonts w:ascii="Myriad Pro" w:hAnsi="Myriad Pro" w:cs="Arial"/>
              </w:rPr>
              <w:t>.</w:t>
            </w:r>
            <w:r w:rsidR="00350F35">
              <w:rPr>
                <w:rFonts w:ascii="Myriad Pro" w:hAnsi="Myriad Pro" w:cs="Arial"/>
              </w:rPr>
              <w:t xml:space="preserve"> </w:t>
            </w:r>
          </w:p>
          <w:p w14:paraId="1927B7EB" w14:textId="77777777" w:rsidR="00662825" w:rsidRPr="00666705" w:rsidRDefault="00662825" w:rsidP="007D6B62">
            <w:pPr>
              <w:spacing w:line="360" w:lineRule="auto"/>
              <w:rPr>
                <w:rFonts w:ascii="Myriad Pro" w:hAnsi="Myriad Pro" w:cs="Arial"/>
              </w:rPr>
            </w:pPr>
          </w:p>
          <w:p w14:paraId="2E43EC22" w14:textId="77777777" w:rsidR="006C0AFB" w:rsidRPr="00666705" w:rsidRDefault="006C0AFB" w:rsidP="007D6B62">
            <w:pPr>
              <w:spacing w:line="360" w:lineRule="auto"/>
              <w:rPr>
                <w:rFonts w:ascii="Myriad Pro" w:hAnsi="Myriad Pro" w:cs="Arial"/>
              </w:rPr>
            </w:pPr>
            <w:r w:rsidRPr="00666705">
              <w:rPr>
                <w:rFonts w:ascii="Myriad Pro" w:hAnsi="Myriad Pro" w:cs="Arial"/>
              </w:rPr>
              <w:t xml:space="preserve">ZASADY OCENY: </w:t>
            </w:r>
          </w:p>
          <w:p w14:paraId="19E75997" w14:textId="36D7CA74" w:rsidR="00350F35" w:rsidRDefault="006C0AFB" w:rsidP="007C6615">
            <w:pPr>
              <w:spacing w:line="360" w:lineRule="auto"/>
              <w:rPr>
                <w:rFonts w:ascii="Myriad Pro" w:hAnsi="Myriad Pro" w:cs="Arial"/>
              </w:rPr>
            </w:pPr>
            <w:r w:rsidRPr="00666705">
              <w:rPr>
                <w:rFonts w:ascii="Myriad Pro" w:hAnsi="Myriad Pro" w:cs="Arial"/>
              </w:rPr>
              <w:t>Kryterium uznaje się za spełnione (otrzyma ocenę „TAK”), jeśli:</w:t>
            </w:r>
          </w:p>
          <w:p w14:paraId="22A3FE04" w14:textId="68C3F4CF" w:rsidR="00350F35" w:rsidRPr="007C6615" w:rsidRDefault="00350F35" w:rsidP="007C6615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7C6615">
              <w:rPr>
                <w:rFonts w:ascii="Myriad Pro" w:hAnsi="Myriad Pro" w:cs="Arial"/>
              </w:rPr>
              <w:t xml:space="preserve">siedziba </w:t>
            </w:r>
            <w:r>
              <w:rPr>
                <w:rFonts w:ascii="Myriad Pro" w:hAnsi="Myriad Pro" w:cs="Arial"/>
              </w:rPr>
              <w:t>wnioskodawcy</w:t>
            </w:r>
            <w:r w:rsidR="00000A79">
              <w:t xml:space="preserve"> </w:t>
            </w:r>
            <w:r w:rsidR="00000A79" w:rsidRPr="00000A79">
              <w:rPr>
                <w:rFonts w:ascii="Myriad Pro" w:hAnsi="Myriad Pro" w:cs="Arial"/>
              </w:rPr>
              <w:t xml:space="preserve">(w przypadku osób fizycznych prowadzących działalność gospodarczą - stałe miejsce wykonywania działalności gospodarczej) </w:t>
            </w:r>
            <w:r w:rsidRPr="007C6615">
              <w:rPr>
                <w:rFonts w:ascii="Myriad Pro" w:hAnsi="Myriad Pro" w:cs="Arial"/>
              </w:rPr>
              <w:t>znajduje się na terenie województwa zachodniopomorskiego,</w:t>
            </w:r>
          </w:p>
          <w:p w14:paraId="0854AC09" w14:textId="57CB4693" w:rsidR="00350F35" w:rsidRDefault="00350F35" w:rsidP="00350F3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wnioskodawca </w:t>
            </w:r>
            <w:r w:rsidRPr="00203761">
              <w:rPr>
                <w:rFonts w:ascii="Myriad Pro" w:hAnsi="Myriad Pro" w:cs="Arial"/>
              </w:rPr>
              <w:t>prowadzi działalność gospodarczą na terenie województwa zachodniopomorskiego</w:t>
            </w:r>
            <w:r>
              <w:rPr>
                <w:rFonts w:ascii="Myriad Pro" w:hAnsi="Myriad Pro" w:cs="Arial"/>
              </w:rPr>
              <w:t>,</w:t>
            </w:r>
          </w:p>
          <w:p w14:paraId="2C5F5217" w14:textId="0D3210A1" w:rsidR="001B26CC" w:rsidRPr="00203761" w:rsidRDefault="005F05A5" w:rsidP="00350F3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usługa badawczo-rozwojowa nabywana w ramach projektu dotyczy </w:t>
            </w:r>
            <w:r w:rsidRPr="005F05A5">
              <w:rPr>
                <w:rFonts w:ascii="Myriad Pro" w:hAnsi="Myriad Pro" w:cs="Arial"/>
              </w:rPr>
              <w:t>działalności gospodarczej wnioskodawcy prowadzonej na terenie województwa zachodniopomorskiego</w:t>
            </w:r>
            <w:r>
              <w:rPr>
                <w:rFonts w:ascii="Myriad Pro" w:hAnsi="Myriad Pro" w:cs="Arial"/>
              </w:rPr>
              <w:t>.</w:t>
            </w:r>
          </w:p>
          <w:p w14:paraId="719051E7" w14:textId="77777777" w:rsidR="00350F35" w:rsidRPr="00666705" w:rsidRDefault="00350F35" w:rsidP="007C6615">
            <w:pPr>
              <w:spacing w:line="360" w:lineRule="auto"/>
              <w:ind w:left="720"/>
              <w:rPr>
                <w:rFonts w:ascii="Myriad Pro" w:hAnsi="Myriad Pro" w:cs="Arial"/>
              </w:rPr>
            </w:pPr>
          </w:p>
          <w:p w14:paraId="359381AD" w14:textId="4F75F256" w:rsidR="00D96CB7" w:rsidRDefault="00350F35" w:rsidP="00F76852">
            <w:pPr>
              <w:spacing w:line="360" w:lineRule="auto"/>
              <w:rPr>
                <w:rFonts w:ascii="Myriad Pro" w:hAnsi="Myriad Pro" w:cs="Arial"/>
              </w:rPr>
            </w:pPr>
            <w:r w:rsidRPr="00350F35">
              <w:rPr>
                <w:rFonts w:ascii="Myriad Pro" w:hAnsi="Myriad Pro" w:cs="Arial"/>
              </w:rPr>
              <w:t>Warunek</w:t>
            </w:r>
            <w:r>
              <w:rPr>
                <w:rFonts w:ascii="Myriad Pro" w:hAnsi="Myriad Pro" w:cs="Arial"/>
              </w:rPr>
              <w:t xml:space="preserve"> dotyczący </w:t>
            </w:r>
            <w:r w:rsidRPr="00203761">
              <w:rPr>
                <w:rFonts w:ascii="Myriad Pro" w:hAnsi="Myriad Pro" w:cs="Arial"/>
              </w:rPr>
              <w:t>siedzib</w:t>
            </w:r>
            <w:r>
              <w:rPr>
                <w:rFonts w:ascii="Myriad Pro" w:hAnsi="Myriad Pro" w:cs="Arial"/>
              </w:rPr>
              <w:t>y/</w:t>
            </w:r>
            <w:r w:rsidRPr="002E2C36">
              <w:rPr>
                <w:rFonts w:ascii="Myriad Pro" w:hAnsi="Myriad Pro" w:cs="Arial"/>
              </w:rPr>
              <w:t>stałe</w:t>
            </w:r>
            <w:r>
              <w:rPr>
                <w:rFonts w:ascii="Myriad Pro" w:hAnsi="Myriad Pro" w:cs="Arial"/>
              </w:rPr>
              <w:t>go</w:t>
            </w:r>
            <w:r w:rsidRPr="002E2C36">
              <w:rPr>
                <w:rFonts w:ascii="Myriad Pro" w:hAnsi="Myriad Pro" w:cs="Arial"/>
              </w:rPr>
              <w:t xml:space="preserve"> miejsc</w:t>
            </w:r>
            <w:r w:rsidR="00723541">
              <w:rPr>
                <w:rFonts w:ascii="Myriad Pro" w:hAnsi="Myriad Pro" w:cs="Arial"/>
              </w:rPr>
              <w:t>a</w:t>
            </w:r>
            <w:r w:rsidRPr="002E2C36">
              <w:rPr>
                <w:rFonts w:ascii="Myriad Pro" w:hAnsi="Myriad Pro" w:cs="Arial"/>
              </w:rPr>
              <w:t xml:space="preserve"> wykonywania</w:t>
            </w:r>
            <w:r>
              <w:rPr>
                <w:rFonts w:ascii="Myriad Pro" w:hAnsi="Myriad Pro" w:cs="Arial"/>
              </w:rPr>
              <w:t xml:space="preserve"> </w:t>
            </w:r>
            <w:r w:rsidRPr="00203761">
              <w:rPr>
                <w:rFonts w:ascii="Myriad Pro" w:hAnsi="Myriad Pro" w:cs="Arial"/>
              </w:rPr>
              <w:t>działalności gospodarczej na terenie województwa zachodniopomorskiego</w:t>
            </w:r>
            <w:r w:rsidRPr="00350F35">
              <w:rPr>
                <w:rFonts w:ascii="Myriad Pro" w:hAnsi="Myriad Pro" w:cs="Arial"/>
              </w:rPr>
              <w:t xml:space="preserve"> nie będzie spełniony w przypadku</w:t>
            </w:r>
            <w:r>
              <w:rPr>
                <w:rFonts w:ascii="Myriad Pro" w:hAnsi="Myriad Pro" w:cs="Arial"/>
              </w:rPr>
              <w:t xml:space="preserve"> </w:t>
            </w:r>
            <w:r w:rsidR="00F76852">
              <w:rPr>
                <w:rFonts w:ascii="Myriad Pro" w:hAnsi="Myriad Pro" w:cs="Arial"/>
              </w:rPr>
              <w:t xml:space="preserve">wskazania </w:t>
            </w:r>
            <w:r w:rsidR="00F76852">
              <w:rPr>
                <w:rFonts w:ascii="Myriad Pro" w:hAnsi="Myriad Pro" w:cs="Arial"/>
              </w:rPr>
              <w:lastRenderedPageBreak/>
              <w:t xml:space="preserve">adresów </w:t>
            </w:r>
            <w:r w:rsidRPr="00350F35">
              <w:rPr>
                <w:rFonts w:ascii="Myriad Pro" w:hAnsi="Myriad Pro" w:cs="Arial"/>
              </w:rPr>
              <w:t>wirtualn</w:t>
            </w:r>
            <w:r w:rsidR="00F76852">
              <w:rPr>
                <w:rFonts w:ascii="Myriad Pro" w:hAnsi="Myriad Pro" w:cs="Arial"/>
              </w:rPr>
              <w:t>ych</w:t>
            </w:r>
            <w:r w:rsidRPr="00350F35">
              <w:rPr>
                <w:rFonts w:ascii="Myriad Pro" w:hAnsi="Myriad Pro" w:cs="Arial"/>
              </w:rPr>
              <w:t xml:space="preserve"> biur</w:t>
            </w:r>
            <w:r w:rsidR="00F76852">
              <w:rPr>
                <w:rFonts w:ascii="Myriad Pro" w:hAnsi="Myriad Pro" w:cs="Arial"/>
              </w:rPr>
              <w:t xml:space="preserve"> (</w:t>
            </w:r>
            <w:r w:rsidRPr="00350F35">
              <w:rPr>
                <w:rFonts w:ascii="Myriad Pro" w:hAnsi="Myriad Pro" w:cs="Arial"/>
              </w:rPr>
              <w:t>usług polegając</w:t>
            </w:r>
            <w:r w:rsidR="00F76852">
              <w:rPr>
                <w:rFonts w:ascii="Myriad Pro" w:hAnsi="Myriad Pro" w:cs="Arial"/>
              </w:rPr>
              <w:t>ych</w:t>
            </w:r>
            <w:r w:rsidRPr="00350F35">
              <w:rPr>
                <w:rFonts w:ascii="Myriad Pro" w:hAnsi="Myriad Pro" w:cs="Arial"/>
              </w:rPr>
              <w:t xml:space="preserve"> na pełnym outsourcingu obsługi biurowej</w:t>
            </w:r>
            <w:r w:rsidR="00283E93">
              <w:rPr>
                <w:rFonts w:ascii="Myriad Pro" w:hAnsi="Myriad Pro" w:cs="Arial"/>
              </w:rPr>
              <w:t>,</w:t>
            </w:r>
            <w:r w:rsidRPr="00350F35">
              <w:rPr>
                <w:rFonts w:ascii="Myriad Pro" w:hAnsi="Myriad Pro" w:cs="Arial"/>
              </w:rPr>
              <w:t xml:space="preserve"> bez konieczności fizycznej obecności podmiotu w danym miejscu</w:t>
            </w:r>
            <w:r w:rsidR="00F76852">
              <w:rPr>
                <w:rFonts w:ascii="Myriad Pro" w:hAnsi="Myriad Pro" w:cs="Arial"/>
              </w:rPr>
              <w:t>).</w:t>
            </w:r>
          </w:p>
          <w:p w14:paraId="486F39C3" w14:textId="77777777" w:rsidR="00F76852" w:rsidRPr="00666705" w:rsidRDefault="00F76852" w:rsidP="007C6615">
            <w:pPr>
              <w:spacing w:line="360" w:lineRule="auto"/>
              <w:rPr>
                <w:rFonts w:ascii="Myriad Pro" w:hAnsi="Myriad Pro" w:cs="Arial"/>
              </w:rPr>
            </w:pPr>
          </w:p>
          <w:p w14:paraId="528AC970" w14:textId="3989FF49" w:rsidR="006C0AFB" w:rsidRPr="00666705" w:rsidRDefault="006C0AFB" w:rsidP="007D6B62">
            <w:pPr>
              <w:spacing w:line="360" w:lineRule="auto"/>
              <w:rPr>
                <w:rFonts w:ascii="Myriad Pro" w:hAnsi="Myriad Pro" w:cs="Arial"/>
              </w:rPr>
            </w:pPr>
            <w:r w:rsidRPr="00666705">
              <w:rPr>
                <w:rFonts w:ascii="Myriad Pro" w:hAnsi="Myriad Pro" w:cs="Arial"/>
              </w:rPr>
              <w:t xml:space="preserve">Kryterium uznaje się za niespełnione (otrzyma ocenę „NIE”),  jeżeli </w:t>
            </w:r>
            <w:r w:rsidR="00F76852">
              <w:rPr>
                <w:rFonts w:ascii="Myriad Pro" w:hAnsi="Myriad Pro" w:cs="Arial"/>
              </w:rPr>
              <w:t xml:space="preserve">przynajmniej jeden </w:t>
            </w:r>
            <w:r w:rsidRPr="00666705">
              <w:rPr>
                <w:rFonts w:ascii="Myriad Pro" w:hAnsi="Myriad Pro" w:cs="Arial"/>
              </w:rPr>
              <w:t>z warunków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2D2EE841" w14:textId="1D107ADF" w:rsidR="006C0AFB" w:rsidRDefault="00374A9E" w:rsidP="006C0AF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</w:t>
            </w:r>
            <w:r w:rsidR="006C0AFB">
              <w:rPr>
                <w:rFonts w:ascii="Myriad Pro" w:hAnsi="Myriad Pro" w:cs="Arial"/>
              </w:rPr>
              <w:t>:</w:t>
            </w:r>
          </w:p>
          <w:p w14:paraId="1C468D0A" w14:textId="77777777" w:rsidR="001D1019" w:rsidRDefault="001D1019" w:rsidP="006C0AFB">
            <w:pPr>
              <w:spacing w:line="360" w:lineRule="auto"/>
              <w:rPr>
                <w:rFonts w:ascii="Myriad Pro" w:hAnsi="Myriad Pro" w:cs="Arial"/>
              </w:rPr>
            </w:pPr>
          </w:p>
          <w:p w14:paraId="315E9EE9" w14:textId="24A27D9B" w:rsidR="00CD67B1" w:rsidRPr="00B51D14" w:rsidRDefault="00CD67B1" w:rsidP="006C0AFB">
            <w:pPr>
              <w:spacing w:line="360" w:lineRule="auto"/>
              <w:rPr>
                <w:rFonts w:ascii="Myriad Pro" w:hAnsi="Myriad Pro" w:cs="Arial"/>
              </w:rPr>
            </w:pPr>
            <w:r w:rsidRPr="00CD67B1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6C0AFB" w:rsidRPr="00B51D14" w14:paraId="7D1FCD93" w14:textId="77777777" w:rsidTr="00D96CB7">
        <w:tc>
          <w:tcPr>
            <w:tcW w:w="1438" w:type="dxa"/>
            <w:shd w:val="clear" w:color="auto" w:fill="FFFFFF" w:themeFill="background1"/>
          </w:tcPr>
          <w:p w14:paraId="66CAC323" w14:textId="77777777" w:rsidR="006C0AFB" w:rsidRPr="00B51D14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Liczba porządkowa</w:t>
            </w:r>
          </w:p>
          <w:p w14:paraId="2CE4F1EC" w14:textId="52B0117F" w:rsidR="006C0AFB" w:rsidRPr="00B51D14" w:rsidRDefault="006C0AFB" w:rsidP="006C0AFB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3</w:t>
            </w:r>
            <w:r w:rsidR="001D1019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092" w:type="dxa"/>
            <w:shd w:val="clear" w:color="auto" w:fill="FFFFFF" w:themeFill="background1"/>
          </w:tcPr>
          <w:p w14:paraId="2EB32E89" w14:textId="77777777" w:rsidR="006C0AFB" w:rsidRPr="00D96CB7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D96CB7">
              <w:rPr>
                <w:rFonts w:ascii="Myriad Pro" w:hAnsi="Myriad Pro" w:cs="Arial"/>
              </w:rPr>
              <w:t>Nazwa kryterium</w:t>
            </w:r>
          </w:p>
          <w:p w14:paraId="33D622BF" w14:textId="2B0CFAFD" w:rsidR="006C0AFB" w:rsidRPr="009F6F5F" w:rsidRDefault="006C0AFB" w:rsidP="006C0AFB">
            <w:pPr>
              <w:spacing w:before="120"/>
              <w:rPr>
                <w:rFonts w:ascii="Myriad Pro" w:hAnsi="Myriad Pro" w:cs="Arial"/>
                <w:b/>
              </w:rPr>
            </w:pPr>
            <w:r w:rsidRPr="009F6F5F">
              <w:rPr>
                <w:rFonts w:ascii="Myriad Pro" w:hAnsi="Myriad Pro" w:cs="Arial"/>
                <w:b/>
              </w:rPr>
              <w:t>Kwalifikowalność Wnioskodawcy</w:t>
            </w:r>
          </w:p>
        </w:tc>
        <w:tc>
          <w:tcPr>
            <w:tcW w:w="6671" w:type="dxa"/>
            <w:shd w:val="clear" w:color="auto" w:fill="FFFFFF" w:themeFill="background1"/>
          </w:tcPr>
          <w:p w14:paraId="69DC401F" w14:textId="560D88AB" w:rsidR="006C0AFB" w:rsidRPr="001D1019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1D1019">
              <w:rPr>
                <w:rFonts w:ascii="Myriad Pro" w:hAnsi="Myriad Pro" w:cs="Arial"/>
              </w:rPr>
              <w:t>Definicja kryterium</w:t>
            </w:r>
            <w:r w:rsidR="001D1019">
              <w:rPr>
                <w:rFonts w:ascii="Myriad Pro" w:hAnsi="Myriad Pro" w:cs="Arial"/>
              </w:rPr>
              <w:t>:</w:t>
            </w:r>
            <w:r w:rsidRPr="001D1019">
              <w:rPr>
                <w:rFonts w:ascii="Myriad Pro" w:hAnsi="Myriad Pro" w:cs="Arial"/>
              </w:rPr>
              <w:t xml:space="preserve"> </w:t>
            </w:r>
          </w:p>
          <w:p w14:paraId="4194E431" w14:textId="4ED7A2DA" w:rsidR="006C0AFB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Wnioskodawca wpisuje się w katalog beneficjentów działania</w:t>
            </w:r>
            <w:r w:rsidR="009C0016">
              <w:rPr>
                <w:rFonts w:ascii="Myriad Pro" w:hAnsi="Myriad Pro" w:cs="Arial"/>
              </w:rPr>
              <w:t xml:space="preserve"> 1.2</w:t>
            </w:r>
            <w:r w:rsidR="004E0958">
              <w:rPr>
                <w:rFonts w:ascii="Myriad Pro" w:hAnsi="Myriad Pro" w:cs="Arial"/>
              </w:rPr>
              <w:t>.</w:t>
            </w:r>
          </w:p>
          <w:p w14:paraId="3277314F" w14:textId="286C8B41" w:rsidR="009C5110" w:rsidRDefault="009C5110" w:rsidP="009C5110">
            <w:pPr>
              <w:spacing w:line="360" w:lineRule="auto"/>
              <w:rPr>
                <w:rFonts w:ascii="Myriad Pro" w:hAnsi="Myriad Pro" w:cs="Arial"/>
              </w:rPr>
            </w:pPr>
            <w:r w:rsidRPr="009C5110">
              <w:rPr>
                <w:rFonts w:ascii="Myriad Pro" w:hAnsi="Myriad Pro" w:cs="Arial"/>
              </w:rPr>
              <w:t>Beneficjent</w:t>
            </w:r>
            <w:r w:rsidR="00A958A1">
              <w:rPr>
                <w:rFonts w:ascii="Myriad Pro" w:hAnsi="Myriad Pro" w:cs="Arial"/>
              </w:rPr>
              <w:t>ami</w:t>
            </w:r>
            <w:r w:rsidRPr="009C5110">
              <w:rPr>
                <w:rFonts w:ascii="Myriad Pro" w:hAnsi="Myriad Pro" w:cs="Arial"/>
              </w:rPr>
              <w:t xml:space="preserve"> wsparcia w ramach działania 1.</w:t>
            </w:r>
            <w:r>
              <w:rPr>
                <w:rFonts w:ascii="Myriad Pro" w:hAnsi="Myriad Pro" w:cs="Arial"/>
              </w:rPr>
              <w:t>2</w:t>
            </w:r>
            <w:r w:rsidRPr="009C5110">
              <w:rPr>
                <w:rFonts w:ascii="Myriad Pro" w:hAnsi="Myriad Pro" w:cs="Arial"/>
              </w:rPr>
              <w:t xml:space="preserve"> są</w:t>
            </w:r>
            <w:r w:rsidR="002C482B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przedsiębiorstwa</w:t>
            </w:r>
            <w:r w:rsidR="004E0958">
              <w:rPr>
                <w:rFonts w:ascii="Myriad Pro" w:hAnsi="Myriad Pro" w:cs="Arial"/>
              </w:rPr>
              <w:t>.</w:t>
            </w:r>
          </w:p>
          <w:p w14:paraId="6E5E5B7A" w14:textId="77777777" w:rsidR="006C0AFB" w:rsidRPr="00A423E4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</w:p>
          <w:p w14:paraId="34E838A7" w14:textId="77777777" w:rsidR="006C0AFB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 xml:space="preserve">ZASADY OCENY: </w:t>
            </w:r>
          </w:p>
          <w:p w14:paraId="4BD236B5" w14:textId="77777777" w:rsidR="006C0AFB" w:rsidRPr="00A423E4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5A89A800" w14:textId="4566A3EF" w:rsidR="006C0AFB" w:rsidRPr="00A423E4" w:rsidRDefault="006C0AFB" w:rsidP="006C0AFB">
            <w:pPr>
              <w:numPr>
                <w:ilvl w:val="0"/>
                <w:numId w:val="2"/>
              </w:num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 xml:space="preserve">zgodność statusu wnioskodawcy z typami potencjalnych beneficjentów </w:t>
            </w:r>
            <w:r w:rsidR="00CD67B1">
              <w:rPr>
                <w:rFonts w:ascii="Myriad Pro" w:hAnsi="Myriad Pro" w:cs="Arial"/>
              </w:rPr>
              <w:t>działania 1.2</w:t>
            </w:r>
            <w:r w:rsidR="00A478EE">
              <w:rPr>
                <w:rFonts w:ascii="Myriad Pro" w:hAnsi="Myriad Pro" w:cs="Arial"/>
              </w:rPr>
              <w:t>,</w:t>
            </w:r>
          </w:p>
          <w:p w14:paraId="28C352D4" w14:textId="15285201" w:rsidR="002C482B" w:rsidRPr="002C482B" w:rsidRDefault="006C0AFB" w:rsidP="002C482B">
            <w:pPr>
              <w:numPr>
                <w:ilvl w:val="0"/>
                <w:numId w:val="2"/>
              </w:num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zgodność danych rejestrowych wnioskodawcy z danymi wskazanymi we wniosku o dofinansowanie</w:t>
            </w:r>
            <w:r w:rsidR="004E0958">
              <w:rPr>
                <w:rFonts w:ascii="Myriad Pro" w:hAnsi="Myriad Pro" w:cs="Arial"/>
              </w:rPr>
              <w:t>.</w:t>
            </w:r>
          </w:p>
          <w:p w14:paraId="37183ECD" w14:textId="77777777" w:rsidR="00883252" w:rsidRDefault="00883252" w:rsidP="002C482B">
            <w:pPr>
              <w:spacing w:line="360" w:lineRule="auto"/>
              <w:rPr>
                <w:rFonts w:ascii="Myriad Pro" w:hAnsi="Myriad Pro" w:cs="Arial"/>
              </w:rPr>
            </w:pPr>
          </w:p>
          <w:p w14:paraId="0F61CCC3" w14:textId="13802BAD" w:rsidR="002C482B" w:rsidRDefault="002C482B" w:rsidP="002C482B">
            <w:pPr>
              <w:spacing w:line="360" w:lineRule="auto"/>
              <w:rPr>
                <w:rFonts w:ascii="Myriad Pro" w:hAnsi="Myriad Pro" w:cs="Arial"/>
              </w:rPr>
            </w:pPr>
            <w:r w:rsidRPr="00030BB9">
              <w:rPr>
                <w:rFonts w:ascii="Myriad Pro" w:hAnsi="Myriad Pro" w:cs="Arial"/>
              </w:rPr>
              <w:lastRenderedPageBreak/>
              <w:t>Weryfikacja spełnienia kryterium odbywa się poprzez uzyskanie informacji z rejestrów publicznych, do których właściwa instytucja posiada dostęp, na podstawie treści wniosku o dofinansowanie projektu oraz dokumentów złożonych przed podpisaniem umowy.</w:t>
            </w:r>
            <w:r w:rsidR="008424F8">
              <w:rPr>
                <w:rFonts w:ascii="Myriad Pro" w:hAnsi="Myriad Pro" w:cs="Arial"/>
              </w:rPr>
              <w:t xml:space="preserve"> </w:t>
            </w:r>
          </w:p>
          <w:p w14:paraId="589EA6CE" w14:textId="77777777" w:rsidR="00883252" w:rsidRDefault="00883252" w:rsidP="00030BB9">
            <w:pPr>
              <w:spacing w:line="360" w:lineRule="auto"/>
              <w:rPr>
                <w:rFonts w:ascii="Myriad Pro" w:eastAsia="MyriadPro-Regular" w:hAnsi="Myriad Pro" w:cs="Arial"/>
              </w:rPr>
            </w:pPr>
          </w:p>
          <w:p w14:paraId="41EFCA5E" w14:textId="59721ECD" w:rsidR="008424F8" w:rsidRDefault="008424F8" w:rsidP="00030BB9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4312C1">
              <w:rPr>
                <w:rFonts w:ascii="Myriad Pro" w:eastAsia="MyriadPro-Regular" w:hAnsi="Myriad Pro" w:cs="Arial"/>
              </w:rPr>
              <w:t xml:space="preserve">Kryterium musi być spełnione w dniu złożenia wniosku o </w:t>
            </w:r>
            <w:r w:rsidRPr="00030BB9">
              <w:rPr>
                <w:rFonts w:ascii="Myriad Pro" w:hAnsi="Myriad Pro" w:cs="Arial"/>
              </w:rPr>
              <w:t>dofinansowanie</w:t>
            </w:r>
            <w:r w:rsidRPr="004312C1">
              <w:rPr>
                <w:rFonts w:ascii="Myriad Pro" w:eastAsia="MyriadPro-Regular" w:hAnsi="Myriad Pro" w:cs="Arial"/>
              </w:rPr>
              <w:t xml:space="preserve"> projektu oraz przed zawarciem umowy o dofinansowanie.</w:t>
            </w:r>
          </w:p>
          <w:p w14:paraId="0A1482E1" w14:textId="77777777" w:rsidR="00883252" w:rsidRPr="00030BB9" w:rsidRDefault="00883252" w:rsidP="00030BB9">
            <w:pPr>
              <w:spacing w:line="360" w:lineRule="auto"/>
              <w:rPr>
                <w:rFonts w:ascii="Myriad Pro" w:hAnsi="Myriad Pro" w:cs="Arial"/>
                <w:color w:val="000000" w:themeColor="text1"/>
                <w:u w:val="single"/>
              </w:rPr>
            </w:pPr>
          </w:p>
          <w:p w14:paraId="7C34F3E1" w14:textId="77777777" w:rsidR="006C0AFB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Kryterium uznaje się za niespełnione (otrzyma ocenę „NIE”) jeżeli przynajmniej jeden z warunków nie jest spełniony.</w:t>
            </w:r>
          </w:p>
          <w:p w14:paraId="38FFC2AB" w14:textId="167D01B7" w:rsidR="001D1019" w:rsidRPr="00B51D14" w:rsidRDefault="001D1019" w:rsidP="006C0AFB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0968F824" w14:textId="0134AF2F" w:rsidR="006C0AFB" w:rsidRDefault="00374A9E" w:rsidP="006C0AF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Opis znaczenia kryterium </w:t>
            </w:r>
            <w:r w:rsidR="006C0AFB">
              <w:rPr>
                <w:rFonts w:ascii="Myriad Pro" w:hAnsi="Myriad Pro" w:cs="Arial"/>
              </w:rPr>
              <w:t>:</w:t>
            </w:r>
          </w:p>
          <w:p w14:paraId="64BDD74A" w14:textId="77777777" w:rsidR="00CD67B1" w:rsidRPr="00CC6F5D" w:rsidRDefault="00CD67B1" w:rsidP="00CD67B1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46DBE653" w14:textId="48914DF8" w:rsidR="00CD67B1" w:rsidRPr="00B51D14" w:rsidRDefault="00CD67B1" w:rsidP="006C0AFB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6C0AFB" w:rsidRPr="00B51D14" w14:paraId="2517A5D7" w14:textId="77777777" w:rsidTr="00D96CB7">
        <w:tc>
          <w:tcPr>
            <w:tcW w:w="1438" w:type="dxa"/>
            <w:shd w:val="clear" w:color="auto" w:fill="FFFFFF" w:themeFill="background1"/>
          </w:tcPr>
          <w:p w14:paraId="0BACFCBF" w14:textId="77777777" w:rsidR="006C0AFB" w:rsidRPr="00B51D14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Liczba porządkowa</w:t>
            </w:r>
          </w:p>
          <w:p w14:paraId="52922A93" w14:textId="5A33AE37" w:rsidR="006C0AFB" w:rsidRPr="00B51D14" w:rsidRDefault="006C0AFB" w:rsidP="006C0AFB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4</w:t>
            </w:r>
            <w:r w:rsidR="001D1019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092" w:type="dxa"/>
            <w:shd w:val="clear" w:color="auto" w:fill="FFFFFF" w:themeFill="background1"/>
          </w:tcPr>
          <w:p w14:paraId="4ADC2962" w14:textId="77777777" w:rsidR="006C0AFB" w:rsidRPr="00D96CB7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D96CB7">
              <w:rPr>
                <w:rFonts w:ascii="Myriad Pro" w:hAnsi="Myriad Pro" w:cs="Arial"/>
              </w:rPr>
              <w:t>Nazwa kryterium</w:t>
            </w:r>
          </w:p>
          <w:p w14:paraId="7B2C77A7" w14:textId="77777777" w:rsidR="006C0AFB" w:rsidRPr="009F6F5F" w:rsidRDefault="006C0AFB" w:rsidP="006C0AF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F6F5F">
              <w:rPr>
                <w:rFonts w:ascii="Myriad Pro" w:hAnsi="Myriad Pro" w:cs="Arial"/>
                <w:b/>
              </w:rPr>
              <w:t>Kwalifikowalność projektu</w:t>
            </w:r>
          </w:p>
          <w:p w14:paraId="3AEC50AA" w14:textId="543A1492" w:rsidR="006C0AFB" w:rsidRPr="004D2811" w:rsidRDefault="006C0AFB" w:rsidP="006C0AFB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5164A09F" w14:textId="77777777" w:rsidR="001D1019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1D1019">
              <w:rPr>
                <w:rFonts w:ascii="Myriad Pro" w:hAnsi="Myriad Pro" w:cs="Arial"/>
              </w:rPr>
              <w:t>Definicja kryterium</w:t>
            </w:r>
            <w:r w:rsidR="001D1019">
              <w:rPr>
                <w:rFonts w:ascii="Myriad Pro" w:hAnsi="Myriad Pro" w:cs="Arial"/>
              </w:rPr>
              <w:t>:</w:t>
            </w:r>
          </w:p>
          <w:p w14:paraId="70649138" w14:textId="35D898A4" w:rsidR="006C0AFB" w:rsidRPr="001D1019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1D1019">
              <w:rPr>
                <w:rFonts w:ascii="Myriad Pro" w:hAnsi="Myriad Pro" w:cs="Arial"/>
              </w:rPr>
              <w:t xml:space="preserve"> </w:t>
            </w:r>
          </w:p>
          <w:p w14:paraId="4B9F3166" w14:textId="5966CFEE" w:rsidR="0047605E" w:rsidRDefault="0047605E" w:rsidP="0047605E">
            <w:pPr>
              <w:spacing w:line="360" w:lineRule="auto"/>
              <w:jc w:val="both"/>
              <w:rPr>
                <w:rFonts w:ascii="Myriad Pro" w:hAnsi="Myriad Pro" w:cs="Arial"/>
              </w:rPr>
            </w:pPr>
            <w:r w:rsidRPr="0047605E">
              <w:rPr>
                <w:rFonts w:ascii="Myriad Pro" w:hAnsi="Myriad Pro" w:cs="Arial"/>
              </w:rPr>
              <w:t>W ramach kryterium zostanie zweryfikowane, czy usługa badawczo-rozwojowa dotyczy opracowania nowego lub ulepszonego produktu/usługi/technologii produkcji, przetestowania nowego lub ulepszonego produktu/usługi/technologii produkcji.</w:t>
            </w:r>
          </w:p>
          <w:p w14:paraId="6D22F75F" w14:textId="60253581" w:rsidR="003E2A97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 xml:space="preserve">Kryterium weryfikuje kwalifikowalność projektu zgodnie z uwarunkowaniami </w:t>
            </w:r>
            <w:r w:rsidR="000F40F0" w:rsidRPr="000F40F0">
              <w:rPr>
                <w:rFonts w:ascii="Myriad Pro" w:hAnsi="Myriad Pro" w:cs="Arial"/>
              </w:rPr>
              <w:t xml:space="preserve">kluczowymi dla działania </w:t>
            </w:r>
            <w:r w:rsidR="000F40F0">
              <w:rPr>
                <w:rFonts w:ascii="Myriad Pro" w:hAnsi="Myriad Pro" w:cs="Arial"/>
              </w:rPr>
              <w:t>1.2</w:t>
            </w:r>
            <w:r w:rsidR="003E2A97">
              <w:rPr>
                <w:rFonts w:ascii="Myriad Pro" w:hAnsi="Myriad Pro" w:cs="Arial"/>
              </w:rPr>
              <w:t xml:space="preserve">. </w:t>
            </w:r>
          </w:p>
          <w:p w14:paraId="5D2414B1" w14:textId="0E827F84" w:rsidR="006C0AFB" w:rsidRDefault="003E2A97" w:rsidP="006C0AF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Projekt:</w:t>
            </w:r>
          </w:p>
          <w:p w14:paraId="0F734E0D" w14:textId="43E512B3" w:rsidR="003E2A97" w:rsidRDefault="003E2A97" w:rsidP="003E2A97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="Myriad Pro" w:hAnsi="Myriad Pro" w:cs="Arial"/>
              </w:rPr>
            </w:pPr>
            <w:r w:rsidRPr="00030BB9">
              <w:rPr>
                <w:rFonts w:ascii="Myriad Pro" w:hAnsi="Myriad Pro" w:cs="Arial"/>
              </w:rPr>
              <w:t>jest zgodny z Regionalną Strategią Innowacji Województwa Zachodniopomorskiego 2030</w:t>
            </w:r>
            <w:r w:rsidR="006729DD">
              <w:rPr>
                <w:rFonts w:ascii="Myriad Pro" w:hAnsi="Myriad Pro" w:cs="Arial"/>
              </w:rPr>
              <w:t xml:space="preserve"> (RIS3 WZ)</w:t>
            </w:r>
            <w:r w:rsidR="006729DD">
              <w:rPr>
                <w:rStyle w:val="Odwoanieprzypisudolnego"/>
                <w:rFonts w:ascii="Myriad Pro" w:hAnsi="Myriad Pro" w:cs="Arial"/>
              </w:rPr>
              <w:footnoteReference w:id="1"/>
            </w:r>
          </w:p>
          <w:p w14:paraId="4CE9B790" w14:textId="57556884" w:rsidR="00A25FB8" w:rsidRPr="000208FE" w:rsidRDefault="003E2A97" w:rsidP="00A25FB8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="Myriad Pro" w:hAnsi="Myriad Pro" w:cs="Arial"/>
              </w:rPr>
            </w:pPr>
            <w:r w:rsidRPr="000208FE">
              <w:rPr>
                <w:rFonts w:ascii="Myriad Pro" w:hAnsi="Myriad Pro" w:cs="Arial"/>
              </w:rPr>
              <w:t>realizowany jest w obszarach inteligentnych specjalizacji Pomorza Zachodniego określonych w dokumencie Inteligentne Specjalizacje Województwa Zachodniopomorskiego</w:t>
            </w:r>
            <w:r w:rsidR="006729DD">
              <w:rPr>
                <w:rStyle w:val="Odwoanieprzypisudolnego"/>
                <w:rFonts w:ascii="Myriad Pro" w:hAnsi="Myriad Pro" w:cs="Arial"/>
              </w:rPr>
              <w:footnoteReference w:id="2"/>
            </w:r>
            <w:r w:rsidRPr="000208FE">
              <w:rPr>
                <w:rFonts w:ascii="Myriad Pro" w:hAnsi="Myriad Pro" w:cs="Arial"/>
              </w:rPr>
              <w:t>, tj.: Inteligentne metody wytwarzania wyrobów i maszyn, Przetwórstwo naturalne nowej generacji, Produkty chemiczne dla zrównoważonego rozwoju, Technologie i usługi przyszłości, Niebieska gospodarka i zielony transport, Turystyka i jakość życia</w:t>
            </w:r>
            <w:r w:rsidR="00774BA0" w:rsidRPr="000208FE">
              <w:rPr>
                <w:rFonts w:ascii="Myriad Pro" w:hAnsi="Myriad Pro" w:cs="Arial"/>
              </w:rPr>
              <w:t>.</w:t>
            </w:r>
          </w:p>
          <w:p w14:paraId="568C12B8" w14:textId="60022246" w:rsidR="0047605E" w:rsidRPr="00A25FB8" w:rsidRDefault="00636266" w:rsidP="00A25FB8">
            <w:pPr>
              <w:spacing w:line="360" w:lineRule="auto"/>
              <w:rPr>
                <w:rFonts w:ascii="Myriad Pro" w:hAnsi="Myriad Pro" w:cs="Arial"/>
              </w:rPr>
            </w:pPr>
            <w:r w:rsidRPr="00A25FB8">
              <w:rPr>
                <w:rFonts w:ascii="Myriad Pro" w:hAnsi="Myriad Pro" w:cs="Arial"/>
              </w:rPr>
              <w:t>Pr</w:t>
            </w:r>
            <w:r w:rsidR="003E2A97" w:rsidRPr="00A25FB8">
              <w:rPr>
                <w:rFonts w:ascii="Myriad Pro" w:hAnsi="Myriad Pro" w:cs="Arial"/>
              </w:rPr>
              <w:t>zedmiot projektu jest możliwy do osiągnięcia z punktu widzenia stanu nauki, potencjału badawczego</w:t>
            </w:r>
            <w:r w:rsidRPr="00A25FB8">
              <w:rPr>
                <w:rFonts w:ascii="Myriad Pro" w:hAnsi="Myriad Pro" w:cs="Arial"/>
              </w:rPr>
              <w:t xml:space="preserve"> </w:t>
            </w:r>
            <w:r w:rsidR="003E2A97" w:rsidRPr="00A25FB8">
              <w:rPr>
                <w:rFonts w:ascii="Myriad Pro" w:hAnsi="Myriad Pro" w:cs="Arial"/>
              </w:rPr>
              <w:t xml:space="preserve">i merytorycznego </w:t>
            </w:r>
            <w:r w:rsidR="00E2446B" w:rsidRPr="00A25FB8">
              <w:rPr>
                <w:rFonts w:ascii="Myriad Pro" w:hAnsi="Myriad Pro" w:cs="Arial"/>
              </w:rPr>
              <w:t>w</w:t>
            </w:r>
            <w:r w:rsidR="003E2A97" w:rsidRPr="00A25FB8">
              <w:rPr>
                <w:rFonts w:ascii="Myriad Pro" w:hAnsi="Myriad Pro" w:cs="Arial"/>
              </w:rPr>
              <w:t>ykonawcy usługi</w:t>
            </w:r>
            <w:r w:rsidRPr="00A25FB8">
              <w:rPr>
                <w:rFonts w:ascii="Myriad Pro" w:hAnsi="Myriad Pro" w:cs="Arial"/>
              </w:rPr>
              <w:t xml:space="preserve">. </w:t>
            </w:r>
          </w:p>
          <w:p w14:paraId="2EBDDEB0" w14:textId="666B2BFD" w:rsidR="00636266" w:rsidRPr="00A423E4" w:rsidRDefault="00636266" w:rsidP="006C0AF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Z</w:t>
            </w:r>
            <w:r w:rsidRPr="00A423E4">
              <w:rPr>
                <w:rFonts w:ascii="Myriad Pro" w:hAnsi="Myriad Pro" w:cs="Arial"/>
              </w:rPr>
              <w:t>weryfikowane</w:t>
            </w:r>
            <w:r>
              <w:rPr>
                <w:rFonts w:ascii="Myriad Pro" w:hAnsi="Myriad Pro" w:cs="Arial"/>
              </w:rPr>
              <w:t xml:space="preserve"> zostanie, czy r</w:t>
            </w:r>
            <w:r w:rsidR="003E2A97" w:rsidRPr="003E2A97">
              <w:rPr>
                <w:rFonts w:ascii="Myriad Pro" w:hAnsi="Myriad Pro" w:cs="Arial"/>
              </w:rPr>
              <w:t xml:space="preserve">ezultat usługi </w:t>
            </w:r>
            <w:r w:rsidR="00883252">
              <w:rPr>
                <w:rFonts w:ascii="Myriad Pro" w:hAnsi="Myriad Pro" w:cs="Arial"/>
              </w:rPr>
              <w:t xml:space="preserve">badawczej </w:t>
            </w:r>
            <w:r w:rsidR="003E2A97" w:rsidRPr="003E2A97">
              <w:rPr>
                <w:rFonts w:ascii="Myriad Pro" w:hAnsi="Myriad Pro" w:cs="Arial"/>
              </w:rPr>
              <w:t>możliwy jest do wdrożenia przez wnioskodawcę</w:t>
            </w:r>
            <w:r>
              <w:rPr>
                <w:rFonts w:ascii="Myriad Pro" w:hAnsi="Myriad Pro" w:cs="Arial"/>
              </w:rPr>
              <w:t xml:space="preserve"> i czy posiada on </w:t>
            </w:r>
            <w:r w:rsidR="003E2A97" w:rsidRPr="003E2A97">
              <w:rPr>
                <w:rFonts w:ascii="Myriad Pro" w:hAnsi="Myriad Pro" w:cs="Arial"/>
              </w:rPr>
              <w:t>zdolnoś</w:t>
            </w:r>
            <w:r>
              <w:rPr>
                <w:rFonts w:ascii="Myriad Pro" w:hAnsi="Myriad Pro" w:cs="Arial"/>
              </w:rPr>
              <w:t>ć</w:t>
            </w:r>
            <w:r w:rsidR="003E2A97" w:rsidRPr="003E2A97">
              <w:rPr>
                <w:rFonts w:ascii="Myriad Pro" w:hAnsi="Myriad Pro" w:cs="Arial"/>
              </w:rPr>
              <w:t xml:space="preserve"> organizacyjn</w:t>
            </w:r>
            <w:r>
              <w:rPr>
                <w:rFonts w:ascii="Myriad Pro" w:hAnsi="Myriad Pro" w:cs="Arial"/>
              </w:rPr>
              <w:t xml:space="preserve">ą </w:t>
            </w:r>
            <w:r w:rsidR="003E2A97" w:rsidRPr="003E2A97">
              <w:rPr>
                <w:rFonts w:ascii="Myriad Pro" w:hAnsi="Myriad Pro" w:cs="Arial"/>
              </w:rPr>
              <w:t>do wykorzystania efektów projektu</w:t>
            </w:r>
            <w:r>
              <w:rPr>
                <w:rFonts w:ascii="Myriad Pro" w:hAnsi="Myriad Pro" w:cs="Arial"/>
              </w:rPr>
              <w:t>.</w:t>
            </w:r>
          </w:p>
          <w:p w14:paraId="4B9E2C5F" w14:textId="77777777" w:rsidR="00A478EE" w:rsidRDefault="00A478EE" w:rsidP="006C0AFB">
            <w:pPr>
              <w:spacing w:line="360" w:lineRule="auto"/>
              <w:rPr>
                <w:rFonts w:ascii="Myriad Pro" w:hAnsi="Myriad Pro" w:cs="Arial"/>
              </w:rPr>
            </w:pPr>
          </w:p>
          <w:p w14:paraId="04BF27FA" w14:textId="6C3F1890" w:rsidR="006C0AFB" w:rsidRPr="00A423E4" w:rsidRDefault="006C0AFB" w:rsidP="006C0AFB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ZASADY OCENY:</w:t>
            </w:r>
          </w:p>
          <w:p w14:paraId="7A80D6C4" w14:textId="24BB4F14" w:rsidR="00C057BE" w:rsidRDefault="006C0AFB" w:rsidP="0049445B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Kryterium uznaje się za spełnione (otrzyma ocenę „TAK”), jeśli</w:t>
            </w:r>
            <w:r w:rsidR="00C057BE">
              <w:rPr>
                <w:rFonts w:ascii="Myriad Pro" w:hAnsi="Myriad Pro" w:cs="Arial"/>
              </w:rPr>
              <w:t>:</w:t>
            </w:r>
          </w:p>
          <w:p w14:paraId="4658AFC5" w14:textId="2CF277FF" w:rsidR="0047605E" w:rsidRPr="0047605E" w:rsidRDefault="0047605E" w:rsidP="0047605E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hAnsi="Myriad Pro" w:cs="Arial"/>
              </w:rPr>
            </w:pPr>
            <w:r w:rsidRPr="0047605E">
              <w:rPr>
                <w:rFonts w:ascii="Myriad Pro" w:hAnsi="Myriad Pro" w:cs="Arial"/>
              </w:rPr>
              <w:t>usługa badawczo-rozwojowa dotyczy opracowania nowego lub ulepszonego produktu/usługi/technologii produkcji, przetestowania nowego lub ulepszonego produktu/usługi/technologii produkcji,</w:t>
            </w:r>
          </w:p>
          <w:p w14:paraId="1D3A74A4" w14:textId="38836932" w:rsidR="00B5744A" w:rsidRDefault="00822D8C" w:rsidP="00C057BE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hAnsi="Myriad Pro" w:cs="Arial"/>
              </w:rPr>
            </w:pPr>
            <w:r w:rsidRPr="00C057BE">
              <w:rPr>
                <w:rFonts w:ascii="Myriad Pro" w:hAnsi="Myriad Pro" w:cs="Arial"/>
              </w:rPr>
              <w:t>projekt jest zgodny z Regionalną Strategią Innowacji Województwa Zachodniopomorskiego 2030</w:t>
            </w:r>
            <w:r w:rsidR="006729DD">
              <w:rPr>
                <w:rFonts w:ascii="Myriad Pro" w:hAnsi="Myriad Pro" w:cs="Arial"/>
              </w:rPr>
              <w:t xml:space="preserve"> (RIS3 WZ)</w:t>
            </w:r>
            <w:r w:rsidR="00883252">
              <w:rPr>
                <w:rFonts w:ascii="Myriad Pro" w:hAnsi="Myriad Pro" w:cs="Arial"/>
              </w:rPr>
              <w:t>,</w:t>
            </w:r>
            <w:r w:rsidRPr="00C057BE">
              <w:rPr>
                <w:rFonts w:ascii="Myriad Pro" w:hAnsi="Myriad Pro" w:cs="Arial"/>
              </w:rPr>
              <w:t xml:space="preserve"> </w:t>
            </w:r>
          </w:p>
          <w:p w14:paraId="6F00C1DA" w14:textId="4A073A4E" w:rsidR="00064A38" w:rsidRPr="00883252" w:rsidRDefault="00C057BE" w:rsidP="00883252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hAnsi="Myriad Pro" w:cs="Arial"/>
              </w:rPr>
            </w:pPr>
            <w:r w:rsidRPr="006729DD">
              <w:rPr>
                <w:rFonts w:ascii="Myriad Pro" w:hAnsi="Myriad Pro" w:cs="Arial"/>
              </w:rPr>
              <w:t>projekt realizowany jest w obszarach inteligentnych specjalizacji Pomorza Zachodniego</w:t>
            </w:r>
            <w:bookmarkStart w:id="1" w:name="_GoBack"/>
            <w:bookmarkEnd w:id="1"/>
            <w:r w:rsidR="00684060">
              <w:rPr>
                <w:rFonts w:ascii="Myriad Pro" w:hAnsi="Myriad Pro" w:cs="Arial"/>
              </w:rPr>
              <w:t>,</w:t>
            </w:r>
            <w:r w:rsidRPr="00C23E4E">
              <w:rPr>
                <w:rFonts w:ascii="Myriad Pro" w:hAnsi="Myriad Pro" w:cs="Arial"/>
              </w:rPr>
              <w:t xml:space="preserve"> </w:t>
            </w:r>
          </w:p>
          <w:p w14:paraId="01B2FA20" w14:textId="77777777" w:rsidR="00643D1B" w:rsidRDefault="00F95DF4" w:rsidP="00F95DF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hAnsi="Myriad Pro" w:cs="Arial"/>
              </w:rPr>
            </w:pPr>
            <w:r w:rsidRPr="00F95DF4">
              <w:rPr>
                <w:rFonts w:ascii="Myriad Pro" w:hAnsi="Myriad Pro" w:cs="Arial"/>
              </w:rPr>
              <w:t>przedmiot projektu jest możliwy do osiągnięcia z punktu widzenia stanu nauki, potencjału badawczego</w:t>
            </w:r>
          </w:p>
          <w:p w14:paraId="4A042320" w14:textId="4D126B13" w:rsidR="00F95DF4" w:rsidRPr="00F95DF4" w:rsidRDefault="00F95DF4" w:rsidP="00643D1B">
            <w:pPr>
              <w:pStyle w:val="Akapitzlist"/>
              <w:spacing w:line="360" w:lineRule="auto"/>
              <w:rPr>
                <w:rFonts w:ascii="Myriad Pro" w:hAnsi="Myriad Pro" w:cs="Arial"/>
              </w:rPr>
            </w:pPr>
            <w:r w:rsidRPr="00F95DF4">
              <w:rPr>
                <w:rFonts w:ascii="Myriad Pro" w:hAnsi="Myriad Pro" w:cs="Arial"/>
              </w:rPr>
              <w:t xml:space="preserve"> i merytorycznego </w:t>
            </w:r>
            <w:r w:rsidR="0047605E">
              <w:rPr>
                <w:rFonts w:ascii="Myriad Pro" w:hAnsi="Myriad Pro" w:cs="Arial"/>
              </w:rPr>
              <w:t>w</w:t>
            </w:r>
            <w:r w:rsidR="0047605E" w:rsidRPr="00F95DF4">
              <w:rPr>
                <w:rFonts w:ascii="Myriad Pro" w:hAnsi="Myriad Pro" w:cs="Arial"/>
              </w:rPr>
              <w:t xml:space="preserve">ykonawcy </w:t>
            </w:r>
            <w:r w:rsidRPr="00F95DF4">
              <w:rPr>
                <w:rFonts w:ascii="Myriad Pro" w:hAnsi="Myriad Pro" w:cs="Arial"/>
              </w:rPr>
              <w:t xml:space="preserve">usługi,  </w:t>
            </w:r>
          </w:p>
          <w:p w14:paraId="1E1091B3" w14:textId="56A29962" w:rsidR="00064A38" w:rsidRDefault="00F95DF4" w:rsidP="00643D1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hAnsi="Myriad Pro" w:cs="Arial"/>
              </w:rPr>
            </w:pPr>
            <w:r w:rsidRPr="00F95DF4">
              <w:rPr>
                <w:rFonts w:ascii="Myriad Pro" w:hAnsi="Myriad Pro" w:cs="Arial"/>
              </w:rPr>
              <w:t xml:space="preserve">rezultat usługi </w:t>
            </w:r>
            <w:r w:rsidR="00883252">
              <w:rPr>
                <w:rFonts w:ascii="Myriad Pro" w:hAnsi="Myriad Pro" w:cs="Arial"/>
              </w:rPr>
              <w:t xml:space="preserve">badawczej </w:t>
            </w:r>
            <w:r w:rsidRPr="00F95DF4">
              <w:rPr>
                <w:rFonts w:ascii="Myriad Pro" w:hAnsi="Myriad Pro" w:cs="Arial"/>
              </w:rPr>
              <w:t>jest</w:t>
            </w:r>
            <w:r w:rsidR="00883252">
              <w:rPr>
                <w:rFonts w:ascii="Myriad Pro" w:hAnsi="Myriad Pro" w:cs="Arial"/>
              </w:rPr>
              <w:t xml:space="preserve"> możliwy</w:t>
            </w:r>
            <w:r w:rsidRPr="00F95DF4">
              <w:rPr>
                <w:rFonts w:ascii="Myriad Pro" w:hAnsi="Myriad Pro" w:cs="Arial"/>
              </w:rPr>
              <w:t xml:space="preserve"> do wdrożenia przez wnioskodawcę</w:t>
            </w:r>
            <w:r w:rsidR="00064A38">
              <w:rPr>
                <w:rFonts w:ascii="Myriad Pro" w:hAnsi="Myriad Pro" w:cs="Arial"/>
              </w:rPr>
              <w:t>,</w:t>
            </w:r>
            <w:r w:rsidRPr="00F95DF4">
              <w:rPr>
                <w:rFonts w:ascii="Myriad Pro" w:hAnsi="Myriad Pro" w:cs="Arial"/>
              </w:rPr>
              <w:t xml:space="preserve"> </w:t>
            </w:r>
          </w:p>
          <w:p w14:paraId="04B19A2D" w14:textId="36E32A81" w:rsidR="00F95DF4" w:rsidRDefault="00064A38" w:rsidP="00643D1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wnioskodawca posiada </w:t>
            </w:r>
            <w:r w:rsidRPr="003E2A97">
              <w:rPr>
                <w:rFonts w:ascii="Myriad Pro" w:hAnsi="Myriad Pro" w:cs="Arial"/>
              </w:rPr>
              <w:t>zdolnoś</w:t>
            </w:r>
            <w:r>
              <w:rPr>
                <w:rFonts w:ascii="Myriad Pro" w:hAnsi="Myriad Pro" w:cs="Arial"/>
              </w:rPr>
              <w:t>ć</w:t>
            </w:r>
            <w:r w:rsidRPr="003E2A97">
              <w:rPr>
                <w:rFonts w:ascii="Myriad Pro" w:hAnsi="Myriad Pro" w:cs="Arial"/>
              </w:rPr>
              <w:t xml:space="preserve"> organizacyjn</w:t>
            </w:r>
            <w:r>
              <w:rPr>
                <w:rFonts w:ascii="Myriad Pro" w:hAnsi="Myriad Pro" w:cs="Arial"/>
              </w:rPr>
              <w:t xml:space="preserve">ą </w:t>
            </w:r>
            <w:r w:rsidRPr="003E2A97">
              <w:rPr>
                <w:rFonts w:ascii="Myriad Pro" w:hAnsi="Myriad Pro" w:cs="Arial"/>
              </w:rPr>
              <w:t>do wykorzystania efektów projektu</w:t>
            </w:r>
            <w:r>
              <w:rPr>
                <w:rFonts w:ascii="Myriad Pro" w:hAnsi="Myriad Pro" w:cs="Arial"/>
              </w:rPr>
              <w:t>.</w:t>
            </w:r>
            <w:r w:rsidR="00F95DF4" w:rsidRPr="00F95DF4">
              <w:rPr>
                <w:rFonts w:ascii="Myriad Pro" w:hAnsi="Myriad Pro" w:cs="Arial"/>
              </w:rPr>
              <w:t xml:space="preserve"> </w:t>
            </w:r>
          </w:p>
          <w:p w14:paraId="6A0D4D90" w14:textId="77777777" w:rsidR="00883252" w:rsidRPr="00883252" w:rsidRDefault="00883252" w:rsidP="00883252">
            <w:pPr>
              <w:spacing w:line="360" w:lineRule="auto"/>
              <w:ind w:left="360"/>
              <w:rPr>
                <w:rFonts w:ascii="Myriad Pro" w:hAnsi="Myriad Pro" w:cs="Arial"/>
              </w:rPr>
            </w:pPr>
          </w:p>
          <w:p w14:paraId="6846FF26" w14:textId="7C2ACBB3" w:rsidR="00D96CB7" w:rsidRDefault="00883252" w:rsidP="000F40F0">
            <w:pPr>
              <w:spacing w:line="360" w:lineRule="auto"/>
              <w:rPr>
                <w:rFonts w:ascii="Myriad Pro" w:hAnsi="Myriad Pro" w:cs="Arial"/>
              </w:rPr>
            </w:pPr>
            <w:r w:rsidRPr="00883252">
              <w:rPr>
                <w:rFonts w:ascii="Myriad Pro" w:hAnsi="Myriad Pro" w:cs="Arial"/>
              </w:rPr>
              <w:t xml:space="preserve">W przypadku zmian w </w:t>
            </w:r>
            <w:r>
              <w:rPr>
                <w:rFonts w:ascii="Myriad Pro" w:hAnsi="Myriad Pro" w:cs="Arial"/>
              </w:rPr>
              <w:t>przywołanych</w:t>
            </w:r>
            <w:r w:rsidRPr="00883252">
              <w:rPr>
                <w:rFonts w:ascii="Myriad Pro" w:hAnsi="Myriad Pro" w:cs="Arial"/>
              </w:rPr>
              <w:t xml:space="preserve"> dokumentach stosuje się zapisy wersji obowiązującej w dniu ogłoszenia naboru.</w:t>
            </w:r>
          </w:p>
          <w:p w14:paraId="0C27341B" w14:textId="5706A7EE" w:rsidR="00883252" w:rsidRDefault="00883252" w:rsidP="000F40F0">
            <w:pPr>
              <w:spacing w:line="360" w:lineRule="auto"/>
              <w:rPr>
                <w:rFonts w:ascii="Myriad Pro" w:hAnsi="Myriad Pro" w:cs="Arial"/>
              </w:rPr>
            </w:pPr>
          </w:p>
          <w:p w14:paraId="16DF6F5D" w14:textId="557EAA26" w:rsidR="006C0AFB" w:rsidRPr="000F40F0" w:rsidRDefault="006C0AFB" w:rsidP="000F40F0">
            <w:pPr>
              <w:spacing w:line="360" w:lineRule="auto"/>
              <w:rPr>
                <w:rFonts w:ascii="Myriad Pro" w:hAnsi="Myriad Pro" w:cs="Arial"/>
              </w:rPr>
            </w:pPr>
            <w:r w:rsidRPr="000F40F0">
              <w:rPr>
                <w:rFonts w:ascii="Myriad Pro" w:hAnsi="Myriad Pro" w:cs="Arial"/>
              </w:rPr>
              <w:t xml:space="preserve">Kryterium uznaje się za niespełnione (otrzyma ocenę „NIE”) jeżeli </w:t>
            </w:r>
            <w:r w:rsidR="009C20D5" w:rsidRPr="00A423E4">
              <w:rPr>
                <w:rFonts w:ascii="Myriad Pro" w:hAnsi="Myriad Pro" w:cs="Arial"/>
              </w:rPr>
              <w:t>przynajmniej jeden z warunków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6032BA76" w14:textId="212CF30E" w:rsidR="006C0AFB" w:rsidRDefault="00374A9E" w:rsidP="006C0AF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</w:t>
            </w:r>
            <w:r w:rsidR="006C0AFB">
              <w:rPr>
                <w:rFonts w:ascii="Myriad Pro" w:hAnsi="Myriad Pro" w:cs="Arial"/>
              </w:rPr>
              <w:t>:</w:t>
            </w:r>
          </w:p>
          <w:p w14:paraId="547515CF" w14:textId="77777777" w:rsidR="001D1019" w:rsidRDefault="001D1019" w:rsidP="006C0AFB">
            <w:pPr>
              <w:spacing w:line="360" w:lineRule="auto"/>
              <w:rPr>
                <w:rFonts w:ascii="Myriad Pro" w:hAnsi="Myriad Pro" w:cs="Arial"/>
              </w:rPr>
            </w:pPr>
          </w:p>
          <w:p w14:paraId="14C001F4" w14:textId="670AC213" w:rsidR="003E74BA" w:rsidRPr="00B51D14" w:rsidRDefault="003E74BA" w:rsidP="006C0AFB">
            <w:pPr>
              <w:spacing w:line="360" w:lineRule="auto"/>
              <w:rPr>
                <w:rFonts w:ascii="Myriad Pro" w:hAnsi="Myriad Pro" w:cs="Arial"/>
              </w:rPr>
            </w:pPr>
            <w:r w:rsidRPr="003E74BA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C311C7" w:rsidRPr="00B51D14" w14:paraId="2E8BEFA8" w14:textId="77777777" w:rsidTr="00D96CB7">
        <w:tc>
          <w:tcPr>
            <w:tcW w:w="1438" w:type="dxa"/>
            <w:shd w:val="clear" w:color="auto" w:fill="FFFFFF" w:themeFill="background1"/>
          </w:tcPr>
          <w:p w14:paraId="6FB85EAE" w14:textId="77777777" w:rsidR="001D1019" w:rsidRPr="00B51D14" w:rsidRDefault="001D1019" w:rsidP="001D101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Liczba porządkowa</w:t>
            </w:r>
          </w:p>
          <w:p w14:paraId="0B5E49E1" w14:textId="38CD5159" w:rsidR="00C311C7" w:rsidRPr="001D1019" w:rsidRDefault="001D1019" w:rsidP="00C311C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D1019">
              <w:rPr>
                <w:rFonts w:ascii="Myriad Pro" w:hAnsi="Myriad Pro" w:cs="Arial"/>
                <w:b/>
              </w:rPr>
              <w:t>5.</w:t>
            </w:r>
          </w:p>
          <w:p w14:paraId="5E6FC346" w14:textId="77777777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0F2D1F00" w14:textId="77777777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2DC9760C" w14:textId="77777777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50B8FF5A" w14:textId="77777777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13C5E543" w14:textId="77777777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500261AC" w14:textId="77777777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27062332" w14:textId="77777777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3D26E22F" w14:textId="77777777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3CE23A53" w14:textId="77777777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4D08CCAD" w14:textId="77777777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5196E966" w14:textId="4DE45E77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2092" w:type="dxa"/>
            <w:shd w:val="clear" w:color="auto" w:fill="FFFFFF" w:themeFill="background1"/>
          </w:tcPr>
          <w:p w14:paraId="5EFD6F9F" w14:textId="77777777" w:rsidR="00C311C7" w:rsidRPr="00B51D14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</w:rPr>
              <w:lastRenderedPageBreak/>
              <w:t>Nazwa kryterium</w:t>
            </w:r>
          </w:p>
          <w:p w14:paraId="2584D2F7" w14:textId="5EBFAABC" w:rsidR="00C311C7" w:rsidRPr="00D96CB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9F6F5F">
              <w:rPr>
                <w:rFonts w:ascii="Myriad Pro" w:hAnsi="Myriad Pro" w:cs="Arial"/>
                <w:b/>
              </w:rPr>
              <w:t>Kwalifikowalność wykonawcy usług</w:t>
            </w:r>
            <w:r w:rsidR="00703019">
              <w:rPr>
                <w:rFonts w:ascii="Myriad Pro" w:hAnsi="Myriad Pro" w:cs="Arial"/>
                <w:b/>
              </w:rPr>
              <w:t>i</w:t>
            </w:r>
          </w:p>
        </w:tc>
        <w:tc>
          <w:tcPr>
            <w:tcW w:w="6671" w:type="dxa"/>
            <w:shd w:val="clear" w:color="auto" w:fill="FFFFFF" w:themeFill="background1"/>
          </w:tcPr>
          <w:p w14:paraId="69E2A1A7" w14:textId="77777777" w:rsidR="001D1019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1D1019">
              <w:rPr>
                <w:rFonts w:ascii="Myriad Pro" w:hAnsi="Myriad Pro" w:cs="Arial"/>
              </w:rPr>
              <w:t>Definicja kryterium:</w:t>
            </w:r>
          </w:p>
          <w:p w14:paraId="7C9AFEA1" w14:textId="2AD2891B" w:rsidR="00C311C7" w:rsidRDefault="00C311C7" w:rsidP="00C311C7">
            <w:pPr>
              <w:spacing w:line="360" w:lineRule="auto"/>
              <w:rPr>
                <w:rFonts w:ascii="Myriad Pro" w:hAnsi="Myriad Pro" w:cs="Arial"/>
                <w:u w:val="single"/>
              </w:rPr>
            </w:pPr>
            <w:r>
              <w:rPr>
                <w:rFonts w:ascii="Myriad Pro" w:hAnsi="Myriad Pro" w:cs="Arial"/>
              </w:rPr>
              <w:br/>
            </w:r>
            <w:r w:rsidRPr="00A423E4">
              <w:rPr>
                <w:rFonts w:ascii="Myriad Pro" w:hAnsi="Myriad Pro" w:cs="Arial"/>
              </w:rPr>
              <w:t>Kryterium weryfikuje kwalifikowalność</w:t>
            </w:r>
            <w:r>
              <w:rPr>
                <w:rFonts w:ascii="Myriad Pro" w:hAnsi="Myriad Pro" w:cs="Arial"/>
              </w:rPr>
              <w:t xml:space="preserve"> wykonawcy usługi badawczo – rozwojowej.</w:t>
            </w:r>
          </w:p>
          <w:p w14:paraId="6B2D98F1" w14:textId="140678CB" w:rsidR="00C311C7" w:rsidRPr="00E51493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E51493">
              <w:rPr>
                <w:rFonts w:ascii="Myriad Pro" w:hAnsi="Myriad Pro" w:cs="Arial"/>
              </w:rPr>
              <w:t>Wykonawca usługi jest</w:t>
            </w:r>
            <w:r w:rsidR="00B01095">
              <w:rPr>
                <w:rFonts w:ascii="Myriad Pro" w:hAnsi="Myriad Pro" w:cs="Arial"/>
              </w:rPr>
              <w:t xml:space="preserve"> jednym z podmiotów</w:t>
            </w:r>
            <w:r w:rsidRPr="00E51493">
              <w:rPr>
                <w:rFonts w:ascii="Myriad Pro" w:hAnsi="Myriad Pro" w:cs="Arial"/>
              </w:rPr>
              <w:t>:</w:t>
            </w:r>
          </w:p>
          <w:p w14:paraId="4F514113" w14:textId="257702F1" w:rsidR="00C311C7" w:rsidRDefault="00C311C7" w:rsidP="00C311C7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1C1E5C">
              <w:rPr>
                <w:rFonts w:ascii="Myriad Pro" w:hAnsi="Myriad Pro" w:cs="Arial"/>
              </w:rPr>
              <w:t xml:space="preserve">podmiotem tworzącym system szkolnictwa wyższego i nauki </w:t>
            </w:r>
            <w:r>
              <w:rPr>
                <w:rFonts w:ascii="Myriad Pro" w:hAnsi="Myriad Pro" w:cs="Arial"/>
              </w:rPr>
              <w:t>zgodnie z</w:t>
            </w:r>
            <w:r w:rsidRPr="001C1E5C">
              <w:rPr>
                <w:rFonts w:ascii="Myriad Pro" w:hAnsi="Myriad Pro" w:cs="Arial"/>
              </w:rPr>
              <w:t xml:space="preserve"> art. 7</w:t>
            </w:r>
            <w:r>
              <w:rPr>
                <w:rFonts w:ascii="Myriad Pro" w:hAnsi="Myriad Pro" w:cs="Arial"/>
              </w:rPr>
              <w:t xml:space="preserve"> ust</w:t>
            </w:r>
            <w:r w:rsidRPr="001C1E5C">
              <w:rPr>
                <w:rFonts w:ascii="Myriad Pro" w:hAnsi="Myriad Pro" w:cs="Arial"/>
              </w:rPr>
              <w:t>.1 ustawy z dnia 20 lipca 2018 r. Prawo o szkolnictwie wyższym i nauce</w:t>
            </w:r>
            <w:r w:rsidR="00B01095">
              <w:rPr>
                <w:rFonts w:ascii="Myriad Pro" w:hAnsi="Myriad Pro" w:cs="Arial"/>
              </w:rPr>
              <w:t>,</w:t>
            </w:r>
          </w:p>
          <w:p w14:paraId="05181476" w14:textId="20935304" w:rsidR="00C311C7" w:rsidRDefault="00C311C7" w:rsidP="00C311C7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9D12E5">
              <w:rPr>
                <w:rFonts w:ascii="Myriad Pro" w:hAnsi="Myriad Pro" w:cs="Arial"/>
              </w:rPr>
              <w:t>centr</w:t>
            </w:r>
            <w:r>
              <w:rPr>
                <w:rFonts w:ascii="Myriad Pro" w:hAnsi="Myriad Pro" w:cs="Arial"/>
              </w:rPr>
              <w:t>um</w:t>
            </w:r>
            <w:r w:rsidRPr="009D12E5">
              <w:rPr>
                <w:rFonts w:ascii="Myriad Pro" w:hAnsi="Myriad Pro" w:cs="Arial"/>
              </w:rPr>
              <w:t xml:space="preserve"> transferu technologii </w:t>
            </w:r>
            <w:r>
              <w:rPr>
                <w:rFonts w:ascii="Myriad Pro" w:hAnsi="Myriad Pro" w:cs="Arial"/>
              </w:rPr>
              <w:t xml:space="preserve">zgodnie z </w:t>
            </w:r>
            <w:r w:rsidRPr="001C1E5C">
              <w:rPr>
                <w:rFonts w:ascii="Myriad Pro" w:hAnsi="Myriad Pro" w:cs="Arial"/>
              </w:rPr>
              <w:t xml:space="preserve">art. </w:t>
            </w:r>
            <w:r>
              <w:rPr>
                <w:rFonts w:ascii="Myriad Pro" w:hAnsi="Myriad Pro" w:cs="Arial"/>
              </w:rPr>
              <w:t>148</w:t>
            </w:r>
            <w:r w:rsidRPr="001C1E5C">
              <w:rPr>
                <w:rFonts w:ascii="Myriad Pro" w:hAnsi="Myriad Pro" w:cs="Arial"/>
              </w:rPr>
              <w:t xml:space="preserve"> ustawy z dnia 20 lipca 2018 r. Prawo o szkolnictwie wyższym i nauce</w:t>
            </w:r>
            <w:r w:rsidR="00B01095">
              <w:rPr>
                <w:rFonts w:ascii="Myriad Pro" w:hAnsi="Myriad Pro" w:cs="Arial"/>
              </w:rPr>
              <w:t>,</w:t>
            </w:r>
          </w:p>
          <w:p w14:paraId="29C5D65E" w14:textId="5AEDAD53" w:rsidR="00C311C7" w:rsidRDefault="00C311C7" w:rsidP="00C311C7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9D12E5">
              <w:rPr>
                <w:rFonts w:ascii="Myriad Pro" w:hAnsi="Myriad Pro" w:cs="Arial"/>
              </w:rPr>
              <w:lastRenderedPageBreak/>
              <w:t>spółk</w:t>
            </w:r>
            <w:r>
              <w:rPr>
                <w:rFonts w:ascii="Myriad Pro" w:hAnsi="Myriad Pro" w:cs="Arial"/>
              </w:rPr>
              <w:t>ą</w:t>
            </w:r>
            <w:r w:rsidRPr="009D12E5">
              <w:rPr>
                <w:rFonts w:ascii="Myriad Pro" w:hAnsi="Myriad Pro" w:cs="Arial"/>
              </w:rPr>
              <w:t xml:space="preserve"> celow</w:t>
            </w:r>
            <w:r>
              <w:rPr>
                <w:rFonts w:ascii="Myriad Pro" w:hAnsi="Myriad Pro" w:cs="Arial"/>
              </w:rPr>
              <w:t>ą</w:t>
            </w:r>
            <w:r w:rsidRPr="009D12E5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zgodnie z </w:t>
            </w:r>
            <w:r w:rsidR="002206CC">
              <w:rPr>
                <w:rFonts w:ascii="Myriad Pro" w:hAnsi="Myriad Pro" w:cs="Arial"/>
              </w:rPr>
              <w:t xml:space="preserve">art. 149  - 150a </w:t>
            </w:r>
            <w:r w:rsidRPr="001C1E5C">
              <w:rPr>
                <w:rFonts w:ascii="Myriad Pro" w:hAnsi="Myriad Pro" w:cs="Arial"/>
              </w:rPr>
              <w:t>ustaw</w:t>
            </w:r>
            <w:r w:rsidR="002206CC">
              <w:rPr>
                <w:rFonts w:ascii="Myriad Pro" w:hAnsi="Myriad Pro" w:cs="Arial"/>
              </w:rPr>
              <w:t>y</w:t>
            </w:r>
            <w:r w:rsidRPr="001C1E5C">
              <w:rPr>
                <w:rFonts w:ascii="Myriad Pro" w:hAnsi="Myriad Pro" w:cs="Arial"/>
              </w:rPr>
              <w:t xml:space="preserve"> z dnia 20 lipca 2018 r. Prawo o szkolnictwie wyższym i nauce</w:t>
            </w:r>
            <w:r w:rsidR="00B01095">
              <w:rPr>
                <w:rFonts w:ascii="Myriad Pro" w:hAnsi="Myriad Pro" w:cs="Arial"/>
              </w:rPr>
              <w:t>,</w:t>
            </w:r>
          </w:p>
          <w:p w14:paraId="7655F0C6" w14:textId="1B9EBF85" w:rsidR="00C311C7" w:rsidRDefault="00C311C7" w:rsidP="00C311C7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1C1E5C">
              <w:rPr>
                <w:rFonts w:ascii="Myriad Pro" w:hAnsi="Myriad Pro" w:cs="Arial"/>
              </w:rPr>
              <w:t>niezależną jednostką stanowiącą akredytowane laboratorium (posiadające akredytację Polskiego Centrum Akredytacji) lub notyfikowa</w:t>
            </w:r>
            <w:r w:rsidR="00B769B1">
              <w:rPr>
                <w:rFonts w:ascii="Myriad Pro" w:hAnsi="Myriad Pro" w:cs="Arial"/>
              </w:rPr>
              <w:t>ne</w:t>
            </w:r>
            <w:r w:rsidRPr="001C1E5C">
              <w:rPr>
                <w:rFonts w:ascii="Myriad Pro" w:hAnsi="Myriad Pro" w:cs="Arial"/>
              </w:rPr>
              <w:t xml:space="preserve"> laboratorium (ujęte w aktualnym obwieszczeniu w sprawie informacji o notyfikowanych jednostkach certyfikujących i jednostkach kontrolujących oraz</w:t>
            </w:r>
            <w:r>
              <w:rPr>
                <w:rFonts w:ascii="Myriad Pro" w:hAnsi="Myriad Pro" w:cs="Arial"/>
              </w:rPr>
              <w:t xml:space="preserve"> </w:t>
            </w:r>
            <w:r w:rsidRPr="009F6F5F">
              <w:rPr>
                <w:rFonts w:ascii="Myriad Pro" w:hAnsi="Myriad Pro" w:cs="Arial"/>
              </w:rPr>
              <w:t>notyfikowanych laboratoriach</w:t>
            </w:r>
            <w:r>
              <w:rPr>
                <w:rFonts w:ascii="Myriad Pro" w:hAnsi="Myriad Pro" w:cs="Arial"/>
              </w:rPr>
              <w:t xml:space="preserve"> zgodnie z  </w:t>
            </w:r>
            <w:r w:rsidRPr="009D12E5">
              <w:rPr>
                <w:rFonts w:ascii="Myriad Pro" w:hAnsi="Myriad Pro" w:cs="Arial"/>
              </w:rPr>
              <w:t>ustaw</w:t>
            </w:r>
            <w:r>
              <w:rPr>
                <w:rFonts w:ascii="Myriad Pro" w:hAnsi="Myriad Pro" w:cs="Arial"/>
              </w:rPr>
              <w:t>ą</w:t>
            </w:r>
            <w:r w:rsidRPr="009D12E5">
              <w:rPr>
                <w:rFonts w:ascii="Myriad Pro" w:hAnsi="Myriad Pro" w:cs="Arial"/>
              </w:rPr>
              <w:t xml:space="preserve"> z dnia 30 sierpnia 2002 r. o systemie oceny zgodności</w:t>
            </w:r>
            <w:r>
              <w:rPr>
                <w:rFonts w:ascii="Myriad Pro" w:hAnsi="Myriad Pro" w:cs="Arial"/>
              </w:rPr>
              <w:t>)</w:t>
            </w:r>
            <w:r w:rsidR="00B01095">
              <w:rPr>
                <w:rFonts w:ascii="Myriad Pro" w:hAnsi="Myriad Pro" w:cs="Arial"/>
              </w:rPr>
              <w:t>,</w:t>
            </w:r>
          </w:p>
          <w:p w14:paraId="5FE34483" w14:textId="03929EE0" w:rsidR="00C311C7" w:rsidRPr="004F5797" w:rsidRDefault="00C311C7" w:rsidP="004F5797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1C1E5C">
              <w:rPr>
                <w:rFonts w:ascii="Myriad Pro" w:hAnsi="Myriad Pro" w:cs="Arial"/>
              </w:rPr>
              <w:t>przedsiębiorcą posiadającym status centrum badawczo-rozwojowego w rozumieniu ustawy z dn. 30 maja 2008 r. o niektórych formach wspierania działalności innowacyjnej, posiadającym siedzibę na terytorium RP</w:t>
            </w:r>
            <w:r w:rsidR="00397417">
              <w:rPr>
                <w:rFonts w:ascii="Myriad Pro" w:hAnsi="Myriad Pro" w:cs="Arial"/>
              </w:rPr>
              <w:t>.</w:t>
            </w:r>
          </w:p>
          <w:p w14:paraId="45D2F8AF" w14:textId="2D835AB3" w:rsidR="00112C45" w:rsidRDefault="00112C45" w:rsidP="00112C45">
            <w:pPr>
              <w:spacing w:line="360" w:lineRule="auto"/>
              <w:rPr>
                <w:rFonts w:ascii="Myriad Pro" w:hAnsi="Myriad Pro" w:cs="Arial"/>
              </w:rPr>
            </w:pPr>
          </w:p>
          <w:p w14:paraId="233B5B59" w14:textId="712D6148" w:rsidR="00112C45" w:rsidRDefault="00112C45" w:rsidP="00112C4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Wykonawca został wybrany zgodnie </w:t>
            </w:r>
            <w:r w:rsidRPr="00D96CB7">
              <w:rPr>
                <w:rFonts w:ascii="Myriad Pro" w:hAnsi="Myriad Pro" w:cs="Arial"/>
              </w:rPr>
              <w:t>z zasadami udzielania zamówień  w ramach projektów określonymi w Wytycznych dot. kwalifikowalności wydatków na lata 2021-2027</w:t>
            </w:r>
            <w:r>
              <w:rPr>
                <w:rFonts w:ascii="Myriad Pro" w:hAnsi="Myriad Pro" w:cs="Arial"/>
              </w:rPr>
              <w:t>.</w:t>
            </w:r>
          </w:p>
          <w:p w14:paraId="4C033F4A" w14:textId="3DE47880" w:rsidR="00475EEB" w:rsidRDefault="00F313F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W</w:t>
            </w:r>
            <w:r w:rsidRPr="00E51493">
              <w:rPr>
                <w:rFonts w:ascii="Myriad Pro" w:hAnsi="Myriad Pro" w:cs="Arial"/>
              </w:rPr>
              <w:t xml:space="preserve">nioskodawca przed złożeniem wniosku o dofinansowanie zawarł z </w:t>
            </w:r>
            <w:r w:rsidR="00475EEB">
              <w:rPr>
                <w:rFonts w:ascii="Myriad Pro" w:hAnsi="Myriad Pro" w:cs="Arial"/>
              </w:rPr>
              <w:t>w</w:t>
            </w:r>
            <w:r w:rsidRPr="00E51493">
              <w:rPr>
                <w:rFonts w:ascii="Myriad Pro" w:hAnsi="Myriad Pro" w:cs="Arial"/>
              </w:rPr>
              <w:t>ykonawcą umowę przedwstępną/umowę warunkową</w:t>
            </w:r>
            <w:r>
              <w:rPr>
                <w:rFonts w:ascii="Myriad Pro" w:hAnsi="Myriad Pro" w:cs="Arial"/>
              </w:rPr>
              <w:t xml:space="preserve"> dotyczącą realizacji usługi. </w:t>
            </w:r>
          </w:p>
          <w:p w14:paraId="3B84D175" w14:textId="0390BF29" w:rsidR="00F313F7" w:rsidRPr="00E51493" w:rsidRDefault="00F313F7" w:rsidP="00E5149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</w:t>
            </w:r>
            <w:r w:rsidRPr="00E51493">
              <w:rPr>
                <w:rFonts w:ascii="Myriad Pro" w:hAnsi="Myriad Pro" w:cs="Arial"/>
              </w:rPr>
              <w:t xml:space="preserve">nioskodawca wykazał, że wybrany </w:t>
            </w:r>
            <w:r w:rsidR="00475EEB">
              <w:rPr>
                <w:rFonts w:ascii="Myriad Pro" w:hAnsi="Myriad Pro" w:cs="Arial"/>
              </w:rPr>
              <w:t>w</w:t>
            </w:r>
            <w:r w:rsidRPr="00E51493">
              <w:rPr>
                <w:rFonts w:ascii="Myriad Pro" w:hAnsi="Myriad Pro" w:cs="Arial"/>
              </w:rPr>
              <w:t xml:space="preserve">ykonawca posiada potencjał umożliwiający realizację </w:t>
            </w:r>
            <w:r>
              <w:rPr>
                <w:rFonts w:ascii="Myriad Pro" w:hAnsi="Myriad Pro" w:cs="Arial"/>
              </w:rPr>
              <w:t>prac.</w:t>
            </w:r>
          </w:p>
          <w:p w14:paraId="345F876E" w14:textId="732015D2" w:rsidR="00F313F7" w:rsidRDefault="00F313F7" w:rsidP="00112C45">
            <w:pPr>
              <w:spacing w:line="360" w:lineRule="auto"/>
              <w:rPr>
                <w:rFonts w:ascii="Myriad Pro" w:hAnsi="Myriad Pro" w:cs="Arial"/>
              </w:rPr>
            </w:pPr>
          </w:p>
          <w:p w14:paraId="19F81C4B" w14:textId="45F613A2" w:rsidR="00C311C7" w:rsidRDefault="00475EEB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ZASADY OCENY:</w:t>
            </w:r>
          </w:p>
          <w:p w14:paraId="5E623B84" w14:textId="77777777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E607C2">
              <w:rPr>
                <w:rFonts w:ascii="Myriad Pro" w:hAnsi="Myriad Pro" w:cs="Arial"/>
              </w:rPr>
              <w:t>Kryterium uznaje się za spełnione (otrzyma ocenę „TAK”), jeśli</w:t>
            </w:r>
            <w:r>
              <w:rPr>
                <w:rFonts w:ascii="Myriad Pro" w:hAnsi="Myriad Pro" w:cs="Arial"/>
              </w:rPr>
              <w:t xml:space="preserve"> wszystkie poniższe warunki są spełnione:</w:t>
            </w:r>
          </w:p>
          <w:p w14:paraId="799221B9" w14:textId="6FF95578" w:rsidR="00C311C7" w:rsidRPr="00D96CB7" w:rsidRDefault="00397417" w:rsidP="00C311C7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</w:t>
            </w:r>
            <w:r w:rsidR="00C311C7">
              <w:rPr>
                <w:rFonts w:ascii="Myriad Pro" w:hAnsi="Myriad Pro" w:cs="Arial"/>
              </w:rPr>
              <w:t>ykonawc</w:t>
            </w:r>
            <w:r>
              <w:rPr>
                <w:rFonts w:ascii="Myriad Pro" w:hAnsi="Myriad Pro" w:cs="Arial"/>
              </w:rPr>
              <w:t>a u</w:t>
            </w:r>
            <w:r w:rsidR="00C311C7">
              <w:rPr>
                <w:rFonts w:ascii="Myriad Pro" w:hAnsi="Myriad Pro" w:cs="Arial"/>
              </w:rPr>
              <w:t>sług</w:t>
            </w:r>
            <w:r w:rsidR="00267256">
              <w:rPr>
                <w:rFonts w:ascii="Myriad Pro" w:hAnsi="Myriad Pro" w:cs="Arial"/>
              </w:rPr>
              <w:t xml:space="preserve">i jest jednym z </w:t>
            </w:r>
            <w:r w:rsidR="00C311C7">
              <w:rPr>
                <w:rFonts w:ascii="Myriad Pro" w:hAnsi="Myriad Pro" w:cs="Arial"/>
              </w:rPr>
              <w:t>wymienion</w:t>
            </w:r>
            <w:r w:rsidR="00267256">
              <w:rPr>
                <w:rFonts w:ascii="Myriad Pro" w:hAnsi="Myriad Pro" w:cs="Arial"/>
              </w:rPr>
              <w:t xml:space="preserve">ych </w:t>
            </w:r>
            <w:r w:rsidR="00C311C7">
              <w:rPr>
                <w:rFonts w:ascii="Myriad Pro" w:hAnsi="Myriad Pro" w:cs="Arial"/>
              </w:rPr>
              <w:t>powyżej</w:t>
            </w:r>
            <w:r w:rsidR="00267256">
              <w:rPr>
                <w:rFonts w:ascii="Myriad Pro" w:hAnsi="Myriad Pro" w:cs="Arial"/>
              </w:rPr>
              <w:t xml:space="preserve"> podmiotów</w:t>
            </w:r>
            <w:r w:rsidR="00C311C7">
              <w:rPr>
                <w:rFonts w:ascii="Myriad Pro" w:hAnsi="Myriad Pro" w:cs="Arial"/>
              </w:rPr>
              <w:t>,</w:t>
            </w:r>
          </w:p>
          <w:p w14:paraId="7624B030" w14:textId="24EC34FE" w:rsidR="00C311C7" w:rsidRPr="009D12E5" w:rsidRDefault="00C311C7" w:rsidP="00C311C7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</w:t>
            </w:r>
            <w:r w:rsidRPr="00D96CB7">
              <w:rPr>
                <w:rFonts w:ascii="Myriad Pro" w:hAnsi="Myriad Pro" w:cs="Arial"/>
              </w:rPr>
              <w:t xml:space="preserve">nioskodawca </w:t>
            </w:r>
            <w:r w:rsidR="00C25941">
              <w:rPr>
                <w:rFonts w:ascii="Myriad Pro" w:hAnsi="Myriad Pro" w:cs="Arial"/>
              </w:rPr>
              <w:t xml:space="preserve">zastosował </w:t>
            </w:r>
            <w:r w:rsidRPr="00D96CB7">
              <w:rPr>
                <w:rFonts w:ascii="Myriad Pro" w:hAnsi="Myriad Pro" w:cs="Arial"/>
              </w:rPr>
              <w:t>zasad</w:t>
            </w:r>
            <w:r w:rsidR="00C25941">
              <w:rPr>
                <w:rFonts w:ascii="Myriad Pro" w:hAnsi="Myriad Pro" w:cs="Arial"/>
              </w:rPr>
              <w:t>y</w:t>
            </w:r>
            <w:r w:rsidRPr="00D96CB7">
              <w:rPr>
                <w:rFonts w:ascii="Myriad Pro" w:hAnsi="Myriad Pro" w:cs="Arial"/>
              </w:rPr>
              <w:t xml:space="preserve"> udzielania zamówień w ramach projektów określon</w:t>
            </w:r>
            <w:r w:rsidR="00163FF8">
              <w:rPr>
                <w:rFonts w:ascii="Myriad Pro" w:hAnsi="Myriad Pro" w:cs="Arial"/>
              </w:rPr>
              <w:t>e</w:t>
            </w:r>
            <w:r w:rsidRPr="00D96CB7">
              <w:rPr>
                <w:rFonts w:ascii="Myriad Pro" w:hAnsi="Myriad Pro" w:cs="Arial"/>
              </w:rPr>
              <w:t xml:space="preserve"> w Wytycznych dot. kwalifikowalności wydatków na lata 2021-202</w:t>
            </w:r>
            <w:r w:rsidRPr="00AE3AA6">
              <w:rPr>
                <w:rFonts w:ascii="Myriad Pro" w:hAnsi="Myriad Pro" w:cs="Arial"/>
              </w:rPr>
              <w:t>7</w:t>
            </w:r>
            <w:r w:rsidR="00B8636D" w:rsidRPr="007C6615">
              <w:rPr>
                <w:rFonts w:ascii="Myriad Pro" w:hAnsi="Myriad Pro" w:cs="Arial"/>
              </w:rPr>
              <w:t>,</w:t>
            </w:r>
          </w:p>
          <w:p w14:paraId="7888168C" w14:textId="71CA6170" w:rsidR="00C311C7" w:rsidRDefault="00C311C7" w:rsidP="00C311C7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</w:t>
            </w:r>
            <w:r w:rsidRPr="00D96CB7">
              <w:rPr>
                <w:rFonts w:ascii="Myriad Pro" w:hAnsi="Myriad Pro" w:cs="Arial"/>
              </w:rPr>
              <w:t xml:space="preserve">nioskodawca przed złożeniem wniosku o dofinansowanie zawarł z </w:t>
            </w:r>
            <w:r w:rsidR="00B8636D">
              <w:rPr>
                <w:rFonts w:ascii="Myriad Pro" w:hAnsi="Myriad Pro" w:cs="Arial"/>
              </w:rPr>
              <w:t>w</w:t>
            </w:r>
            <w:r w:rsidRPr="00D96CB7">
              <w:rPr>
                <w:rFonts w:ascii="Myriad Pro" w:hAnsi="Myriad Pro" w:cs="Arial"/>
              </w:rPr>
              <w:t>ykonawcą umowę przedwstępną/umowę warunkową</w:t>
            </w:r>
            <w:r>
              <w:rPr>
                <w:rFonts w:ascii="Myriad Pro" w:hAnsi="Myriad Pro" w:cs="Arial"/>
              </w:rPr>
              <w:t>,</w:t>
            </w:r>
          </w:p>
          <w:p w14:paraId="17D5F578" w14:textId="28112156" w:rsidR="00C311C7" w:rsidRDefault="00C311C7" w:rsidP="00C311C7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</w:t>
            </w:r>
            <w:r w:rsidRPr="00D96CB7">
              <w:rPr>
                <w:rFonts w:ascii="Myriad Pro" w:hAnsi="Myriad Pro" w:cs="Arial"/>
              </w:rPr>
              <w:t xml:space="preserve">nioskodawca wykazał, że wybrany </w:t>
            </w:r>
            <w:r w:rsidR="00B8636D">
              <w:rPr>
                <w:rFonts w:ascii="Myriad Pro" w:hAnsi="Myriad Pro" w:cs="Arial"/>
              </w:rPr>
              <w:t>w</w:t>
            </w:r>
            <w:r w:rsidRPr="00D96CB7">
              <w:rPr>
                <w:rFonts w:ascii="Myriad Pro" w:hAnsi="Myriad Pro" w:cs="Arial"/>
              </w:rPr>
              <w:t xml:space="preserve">ykonawca posiada potencjał umożliwiający realizację </w:t>
            </w:r>
            <w:r w:rsidR="00B8636D">
              <w:rPr>
                <w:rFonts w:ascii="Myriad Pro" w:hAnsi="Myriad Pro" w:cs="Arial"/>
              </w:rPr>
              <w:t>prac</w:t>
            </w:r>
            <w:r w:rsidRPr="00D96CB7">
              <w:rPr>
                <w:rFonts w:ascii="Myriad Pro" w:hAnsi="Myriad Pro" w:cs="Arial"/>
              </w:rPr>
              <w:t>.</w:t>
            </w:r>
          </w:p>
          <w:p w14:paraId="349A20DB" w14:textId="477F315B" w:rsidR="0025706F" w:rsidRDefault="0025706F" w:rsidP="0025706F">
            <w:pPr>
              <w:spacing w:line="360" w:lineRule="auto"/>
              <w:rPr>
                <w:rFonts w:ascii="Myriad Pro" w:hAnsi="Myriad Pro" w:cs="Arial"/>
              </w:rPr>
            </w:pPr>
          </w:p>
          <w:p w14:paraId="75954EC4" w14:textId="73C413CD" w:rsidR="0025706F" w:rsidRPr="00397417" w:rsidRDefault="0025706F" w:rsidP="00397417">
            <w:pPr>
              <w:spacing w:line="360" w:lineRule="auto"/>
              <w:rPr>
                <w:rFonts w:ascii="Myriad Pro" w:hAnsi="Myriad Pro" w:cs="Arial"/>
              </w:rPr>
            </w:pPr>
            <w:r w:rsidRPr="00922C0C">
              <w:rPr>
                <w:rFonts w:ascii="Myriad Pro" w:hAnsi="Myriad Pro" w:cs="Arial"/>
              </w:rPr>
              <w:t xml:space="preserve">Weryfikacja </w:t>
            </w:r>
            <w:r w:rsidRPr="00D96CB7">
              <w:rPr>
                <w:rFonts w:ascii="Myriad Pro" w:hAnsi="Myriad Pro" w:cs="Arial"/>
              </w:rPr>
              <w:t xml:space="preserve">wyboru </w:t>
            </w:r>
            <w:r w:rsidR="00B8636D">
              <w:rPr>
                <w:rFonts w:ascii="Myriad Pro" w:hAnsi="Myriad Pro" w:cs="Arial"/>
              </w:rPr>
              <w:t>w</w:t>
            </w:r>
            <w:r w:rsidRPr="00D96CB7">
              <w:rPr>
                <w:rFonts w:ascii="Myriad Pro" w:hAnsi="Myriad Pro" w:cs="Arial"/>
              </w:rPr>
              <w:t xml:space="preserve">ykonawcy zgodnie z zasadami udzielania zamówień </w:t>
            </w:r>
            <w:r w:rsidRPr="00397417">
              <w:rPr>
                <w:rFonts w:ascii="Myriad Pro" w:hAnsi="Myriad Pro" w:cs="Arial"/>
              </w:rPr>
              <w:t xml:space="preserve">nastąpi </w:t>
            </w:r>
            <w:r w:rsidRPr="00B8636D">
              <w:rPr>
                <w:rFonts w:ascii="Myriad Pro" w:hAnsi="Myriad Pro" w:cs="Arial"/>
              </w:rPr>
              <w:t>poprzez</w:t>
            </w:r>
            <w:r w:rsidRPr="00922C0C">
              <w:rPr>
                <w:rFonts w:ascii="Myriad Pro" w:hAnsi="Myriad Pro" w:cs="Arial"/>
              </w:rPr>
              <w:t xml:space="preserve"> uzyskanie informacji z rejestrów publicznych, do których właściwa instytucja posiada dostęp, na podstawie treści wniosku o dofinansowanie projektu oraz dokumentów złożonych przed podpisaniem umowy.</w:t>
            </w:r>
            <w:r>
              <w:rPr>
                <w:rFonts w:ascii="Myriad Pro" w:hAnsi="Myriad Pro" w:cs="Arial"/>
              </w:rPr>
              <w:t xml:space="preserve"> </w:t>
            </w:r>
          </w:p>
          <w:p w14:paraId="0636B2C5" w14:textId="77777777" w:rsidR="00C311C7" w:rsidRPr="00D96CB7" w:rsidRDefault="00C311C7" w:rsidP="00C311C7">
            <w:pPr>
              <w:pStyle w:val="Akapitzlist"/>
              <w:rPr>
                <w:rFonts w:ascii="Myriad Pro" w:hAnsi="Myriad Pro" w:cs="Arial"/>
              </w:rPr>
            </w:pPr>
          </w:p>
          <w:p w14:paraId="739E22C5" w14:textId="19847D99" w:rsidR="00C311C7" w:rsidRPr="00A423E4" w:rsidRDefault="00C311C7" w:rsidP="00C311C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607C2">
              <w:rPr>
                <w:rFonts w:ascii="Myriad Pro" w:hAnsi="Myriad Pro" w:cs="Arial"/>
              </w:rPr>
              <w:t>Kryterium uznaje się za niespełnione (otrzyma ocenę „NIE”), jeżeli przynajmniej jeden z warunków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40BB443C" w14:textId="3660837F" w:rsidR="00C311C7" w:rsidRDefault="00374A9E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</w:t>
            </w:r>
            <w:r w:rsidR="00C311C7">
              <w:rPr>
                <w:rFonts w:ascii="Myriad Pro" w:hAnsi="Myriad Pro" w:cs="Arial"/>
              </w:rPr>
              <w:t>:</w:t>
            </w:r>
          </w:p>
          <w:p w14:paraId="2FA17455" w14:textId="77777777" w:rsidR="001D1019" w:rsidRDefault="001D1019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6B3591C7" w14:textId="77777777" w:rsidR="00C311C7" w:rsidRPr="0049445B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49445B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14A8E5FE" w14:textId="77777777" w:rsidR="00C311C7" w:rsidRPr="00B51D14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C311C7" w:rsidRPr="00B51D14" w14:paraId="05743507" w14:textId="77777777" w:rsidTr="00D96CB7">
        <w:tc>
          <w:tcPr>
            <w:tcW w:w="1438" w:type="dxa"/>
            <w:shd w:val="clear" w:color="auto" w:fill="FFFFFF" w:themeFill="background1"/>
          </w:tcPr>
          <w:p w14:paraId="0668D580" w14:textId="77777777" w:rsidR="00C311C7" w:rsidRPr="00B51D14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Liczba porządkowa</w:t>
            </w:r>
          </w:p>
          <w:p w14:paraId="560B428A" w14:textId="6CE9165C" w:rsidR="00C311C7" w:rsidRPr="00B51D14" w:rsidRDefault="001D1019" w:rsidP="00C311C7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6.</w:t>
            </w:r>
          </w:p>
        </w:tc>
        <w:tc>
          <w:tcPr>
            <w:tcW w:w="2092" w:type="dxa"/>
            <w:shd w:val="clear" w:color="auto" w:fill="FFFFFF" w:themeFill="background1"/>
          </w:tcPr>
          <w:p w14:paraId="09048DF7" w14:textId="77777777" w:rsidR="00C311C7" w:rsidRPr="00B51D14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</w:rPr>
              <w:t>Nazwa kryterium</w:t>
            </w:r>
          </w:p>
          <w:p w14:paraId="73175B46" w14:textId="77777777" w:rsidR="00C311C7" w:rsidRPr="0049445B" w:rsidRDefault="00C311C7" w:rsidP="00C311C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9445B">
              <w:rPr>
                <w:rFonts w:ascii="Myriad Pro" w:hAnsi="Myriad Pro" w:cs="Arial"/>
                <w:b/>
              </w:rPr>
              <w:t xml:space="preserve">Zgodność </w:t>
            </w:r>
          </w:p>
          <w:p w14:paraId="0EC6EA71" w14:textId="62158F41" w:rsidR="00C311C7" w:rsidRPr="004D2811" w:rsidRDefault="00C311C7" w:rsidP="00C311C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9445B">
              <w:rPr>
                <w:rFonts w:ascii="Myriad Pro" w:hAnsi="Myriad Pro" w:cs="Arial"/>
                <w:b/>
              </w:rPr>
              <w:t>z kwalifikowalnością wydatków</w:t>
            </w:r>
          </w:p>
        </w:tc>
        <w:tc>
          <w:tcPr>
            <w:tcW w:w="6671" w:type="dxa"/>
            <w:shd w:val="clear" w:color="auto" w:fill="FFFFFF" w:themeFill="background1"/>
          </w:tcPr>
          <w:p w14:paraId="2670B197" w14:textId="6FD9582A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1D1019">
              <w:rPr>
                <w:rFonts w:ascii="Myriad Pro" w:hAnsi="Myriad Pro" w:cs="Arial"/>
              </w:rPr>
              <w:t>Definicja kryterium</w:t>
            </w:r>
            <w:r w:rsidR="001D1019">
              <w:rPr>
                <w:rFonts w:ascii="Myriad Pro" w:hAnsi="Myriad Pro" w:cs="Arial"/>
              </w:rPr>
              <w:t>:</w:t>
            </w:r>
          </w:p>
          <w:p w14:paraId="00182678" w14:textId="77777777" w:rsidR="001D1019" w:rsidRPr="001D1019" w:rsidRDefault="001D1019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6DA6BED8" w14:textId="77777777" w:rsidR="00684060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Wydatek kwalifikowalny dotyczy zakupu usługi </w:t>
            </w:r>
            <w:r w:rsidRPr="009423D5">
              <w:rPr>
                <w:rFonts w:ascii="Myriad Pro" w:hAnsi="Myriad Pro" w:cs="Arial"/>
              </w:rPr>
              <w:t>badawczo-rozwojow</w:t>
            </w:r>
            <w:r>
              <w:rPr>
                <w:rFonts w:ascii="Myriad Pro" w:hAnsi="Myriad Pro" w:cs="Arial"/>
              </w:rPr>
              <w:t xml:space="preserve">ej realizowanej przez wykonawcę. </w:t>
            </w:r>
          </w:p>
          <w:p w14:paraId="6ECDFF10" w14:textId="2BE0E465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 </w:t>
            </w:r>
            <w:r w:rsidR="00FF6942">
              <w:rPr>
                <w:rFonts w:ascii="Myriad Pro" w:hAnsi="Myriad Pro" w:cs="Arial"/>
              </w:rPr>
              <w:t>wydatkach</w:t>
            </w:r>
            <w:r>
              <w:rPr>
                <w:rFonts w:ascii="Myriad Pro" w:hAnsi="Myriad Pro" w:cs="Arial"/>
              </w:rPr>
              <w:t xml:space="preserve"> kwalifikowalnych nie uwzględniono podatku VAT.</w:t>
            </w:r>
          </w:p>
          <w:p w14:paraId="309891BF" w14:textId="744FABEF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</w:t>
            </w:r>
            <w:r w:rsidRPr="00A423E4">
              <w:rPr>
                <w:rFonts w:ascii="Myriad Pro" w:hAnsi="Myriad Pro" w:cs="Arial"/>
              </w:rPr>
              <w:t>ydat</w:t>
            </w:r>
            <w:r>
              <w:rPr>
                <w:rFonts w:ascii="Myriad Pro" w:hAnsi="Myriad Pro" w:cs="Arial"/>
              </w:rPr>
              <w:t xml:space="preserve">ek jest </w:t>
            </w:r>
            <w:r w:rsidRPr="00A423E4">
              <w:rPr>
                <w:rFonts w:ascii="Myriad Pro" w:hAnsi="Myriad Pro" w:cs="Arial"/>
              </w:rPr>
              <w:t>uzasadnion</w:t>
            </w:r>
            <w:r>
              <w:rPr>
                <w:rFonts w:ascii="Myriad Pro" w:hAnsi="Myriad Pro" w:cs="Arial"/>
              </w:rPr>
              <w:t>y</w:t>
            </w:r>
            <w:r w:rsidRPr="00A423E4">
              <w:rPr>
                <w:rFonts w:ascii="Myriad Pro" w:hAnsi="Myriad Pro" w:cs="Arial"/>
              </w:rPr>
              <w:t>, racjonaln</w:t>
            </w:r>
            <w:r>
              <w:rPr>
                <w:rFonts w:ascii="Myriad Pro" w:hAnsi="Myriad Pro" w:cs="Arial"/>
              </w:rPr>
              <w:t>y</w:t>
            </w:r>
            <w:r w:rsidRPr="00A423E4">
              <w:rPr>
                <w:rFonts w:ascii="Myriad Pro" w:hAnsi="Myriad Pro" w:cs="Arial"/>
              </w:rPr>
              <w:t xml:space="preserve"> i adekwatn</w:t>
            </w:r>
            <w:r>
              <w:rPr>
                <w:rFonts w:ascii="Myriad Pro" w:hAnsi="Myriad Pro" w:cs="Arial"/>
              </w:rPr>
              <w:t>y</w:t>
            </w:r>
            <w:r w:rsidRPr="00A423E4">
              <w:rPr>
                <w:rFonts w:ascii="Myriad Pro" w:hAnsi="Myriad Pro" w:cs="Arial"/>
              </w:rPr>
              <w:t xml:space="preserve"> do zakresu oraz celów projektu</w:t>
            </w:r>
            <w:r w:rsidR="00E31C69">
              <w:rPr>
                <w:rFonts w:ascii="Myriad Pro" w:hAnsi="Myriad Pro" w:cs="Arial"/>
              </w:rPr>
              <w:t xml:space="preserve">, </w:t>
            </w:r>
            <w:r w:rsidRPr="00A423E4">
              <w:rPr>
                <w:rFonts w:ascii="Myriad Pro" w:hAnsi="Myriad Pro" w:cs="Arial"/>
              </w:rPr>
              <w:t>w tym dla osiągnięcia założonych wskaźników</w:t>
            </w:r>
            <w:r w:rsidR="00E31C69">
              <w:rPr>
                <w:rFonts w:ascii="Myriad Pro" w:hAnsi="Myriad Pro" w:cs="Arial"/>
              </w:rPr>
              <w:t xml:space="preserve"> </w:t>
            </w:r>
            <w:r w:rsidRPr="00A423E4">
              <w:rPr>
                <w:rFonts w:ascii="Myriad Pro" w:hAnsi="Myriad Pro" w:cs="Arial"/>
              </w:rPr>
              <w:t>oraz celów działania</w:t>
            </w:r>
            <w:r>
              <w:rPr>
                <w:rFonts w:ascii="Myriad Pro" w:hAnsi="Myriad Pro" w:cs="Arial"/>
              </w:rPr>
              <w:t>.</w:t>
            </w:r>
          </w:p>
          <w:p w14:paraId="5326B9AC" w14:textId="73A62CC5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</w:t>
            </w:r>
            <w:r w:rsidRPr="00A423E4">
              <w:rPr>
                <w:rFonts w:ascii="Myriad Pro" w:hAnsi="Myriad Pro" w:cs="Arial"/>
              </w:rPr>
              <w:t>oprawn</w:t>
            </w:r>
            <w:r>
              <w:rPr>
                <w:rFonts w:ascii="Myriad Pro" w:hAnsi="Myriad Pro" w:cs="Arial"/>
              </w:rPr>
              <w:t>ie</w:t>
            </w:r>
            <w:r w:rsidRPr="00A423E4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sporządzono budżet projektu oraz </w:t>
            </w:r>
            <w:r w:rsidRPr="00A423E4">
              <w:rPr>
                <w:rFonts w:ascii="Myriad Pro" w:hAnsi="Myriad Pro" w:cs="Arial"/>
              </w:rPr>
              <w:t>oblicz</w:t>
            </w:r>
            <w:r>
              <w:rPr>
                <w:rFonts w:ascii="Myriad Pro" w:hAnsi="Myriad Pro" w:cs="Arial"/>
              </w:rPr>
              <w:t>ono</w:t>
            </w:r>
            <w:r w:rsidRPr="00A423E4">
              <w:rPr>
                <w:rFonts w:ascii="Myriad Pro" w:hAnsi="Myriad Pro" w:cs="Arial"/>
              </w:rPr>
              <w:t xml:space="preserve"> </w:t>
            </w:r>
            <w:r w:rsidR="00E31C69">
              <w:rPr>
                <w:rFonts w:ascii="Myriad Pro" w:hAnsi="Myriad Pro" w:cs="Arial"/>
              </w:rPr>
              <w:t xml:space="preserve">wydatki ogółem i wydatki </w:t>
            </w:r>
            <w:r w:rsidRPr="00A423E4">
              <w:rPr>
                <w:rFonts w:ascii="Myriad Pro" w:hAnsi="Myriad Pro" w:cs="Arial"/>
              </w:rPr>
              <w:t>kwalifikowaln</w:t>
            </w:r>
            <w:r>
              <w:rPr>
                <w:rFonts w:ascii="Myriad Pro" w:hAnsi="Myriad Pro" w:cs="Arial"/>
              </w:rPr>
              <w:t>e</w:t>
            </w:r>
            <w:r w:rsidRPr="00A423E4">
              <w:rPr>
                <w:rFonts w:ascii="Myriad Pro" w:hAnsi="Myriad Pro" w:cs="Arial"/>
              </w:rPr>
              <w:t xml:space="preserve"> projektu</w:t>
            </w:r>
            <w:r>
              <w:rPr>
                <w:rFonts w:ascii="Myriad Pro" w:hAnsi="Myriad Pro" w:cs="Arial"/>
              </w:rPr>
              <w:t xml:space="preserve">. </w:t>
            </w:r>
          </w:p>
          <w:p w14:paraId="090B3610" w14:textId="416ED3B3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Wydatek zostanie poniesiony w </w:t>
            </w:r>
            <w:r w:rsidR="00AA0B5F">
              <w:rPr>
                <w:rFonts w:ascii="Myriad Pro" w:hAnsi="Myriad Pro" w:cs="Arial"/>
              </w:rPr>
              <w:t>okresie realizacji projektu</w:t>
            </w:r>
            <w:r w:rsidR="00FB36A6">
              <w:rPr>
                <w:rFonts w:ascii="Myriad Pro" w:hAnsi="Myriad Pro" w:cs="Arial"/>
              </w:rPr>
              <w:t xml:space="preserve">. </w:t>
            </w:r>
          </w:p>
          <w:p w14:paraId="485346BF" w14:textId="77777777" w:rsidR="00C23E4E" w:rsidRDefault="00A56BB6" w:rsidP="00A56BB6">
            <w:pPr>
              <w:spacing w:line="360" w:lineRule="auto"/>
              <w:rPr>
                <w:rFonts w:ascii="Myriad Pro" w:hAnsi="Myriad Pro" w:cs="Arial"/>
              </w:rPr>
            </w:pPr>
            <w:r w:rsidRPr="007C6615">
              <w:rPr>
                <w:rFonts w:ascii="Myriad Pro" w:hAnsi="Myriad Pro" w:cs="Arial"/>
              </w:rPr>
              <w:lastRenderedPageBreak/>
              <w:t>Realizacja projektu nie rozpoczęła się wcześniej niż dzień po dniu złożenia wniosku o dofinansowanie</w:t>
            </w:r>
            <w:r>
              <w:rPr>
                <w:rFonts w:ascii="Myriad Pro" w:hAnsi="Myriad Pro" w:cs="Arial"/>
              </w:rPr>
              <w:t>.</w:t>
            </w:r>
            <w:r w:rsidRPr="007C6615">
              <w:rPr>
                <w:rFonts w:ascii="Myriad Pro" w:hAnsi="Myriad Pro" w:cs="Arial"/>
              </w:rPr>
              <w:t xml:space="preserve"> </w:t>
            </w:r>
          </w:p>
          <w:p w14:paraId="0CB18D2E" w14:textId="568F08D9" w:rsidR="00A56BB6" w:rsidRDefault="00A56BB6" w:rsidP="00A56BB6">
            <w:pPr>
              <w:spacing w:line="360" w:lineRule="auto"/>
              <w:rPr>
                <w:rFonts w:ascii="Myriad Pro" w:hAnsi="Myriad Pro" w:cs="Arial"/>
              </w:rPr>
            </w:pPr>
            <w:r w:rsidRPr="007C6615">
              <w:rPr>
                <w:rFonts w:ascii="Myriad Pro" w:hAnsi="Myriad Pro" w:cs="Arial"/>
              </w:rPr>
              <w:t xml:space="preserve">Rozpoczęcie realizacji projektu stanowi zaciągnięcie prawnie wiążącego zobowiązania, tj.: </w:t>
            </w:r>
          </w:p>
          <w:p w14:paraId="1BC9B303" w14:textId="77777777" w:rsidR="00A56BB6" w:rsidRPr="007C6615" w:rsidRDefault="00A56BB6" w:rsidP="007C6615">
            <w:pPr>
              <w:pStyle w:val="Akapitzlist"/>
              <w:numPr>
                <w:ilvl w:val="0"/>
                <w:numId w:val="38"/>
              </w:numPr>
              <w:spacing w:line="360" w:lineRule="auto"/>
              <w:rPr>
                <w:rFonts w:ascii="Myriad Pro" w:hAnsi="Myriad Pro" w:cs="Arial"/>
              </w:rPr>
            </w:pPr>
            <w:r w:rsidRPr="007C6615">
              <w:rPr>
                <w:rFonts w:ascii="Myriad Pro" w:hAnsi="Myriad Pro" w:cs="Arial"/>
              </w:rPr>
              <w:t xml:space="preserve">zawarcie umowy właściwej na wykonanie usługi badawczo-rozwojowej lub </w:t>
            </w:r>
          </w:p>
          <w:p w14:paraId="53BC4687" w14:textId="5A445872" w:rsidR="00A56BB6" w:rsidRPr="007C6615" w:rsidRDefault="00A56BB6" w:rsidP="007C6615">
            <w:pPr>
              <w:pStyle w:val="Akapitzlist"/>
              <w:numPr>
                <w:ilvl w:val="0"/>
                <w:numId w:val="38"/>
              </w:numPr>
              <w:spacing w:line="360" w:lineRule="auto"/>
              <w:rPr>
                <w:rFonts w:ascii="Myriad Pro" w:hAnsi="Myriad Pro" w:cs="Arial"/>
              </w:rPr>
            </w:pPr>
            <w:r w:rsidRPr="007C6615">
              <w:rPr>
                <w:rFonts w:ascii="Myriad Pro" w:hAnsi="Myriad Pro" w:cs="Arial"/>
              </w:rPr>
              <w:t>spełnienie warunku zawieszającego określonego w umowie warunkowej pomiędzy wnioskodawcą</w:t>
            </w:r>
            <w:r>
              <w:rPr>
                <w:rFonts w:ascii="Myriad Pro" w:hAnsi="Myriad Pro" w:cs="Arial"/>
              </w:rPr>
              <w:t>,</w:t>
            </w:r>
            <w:r w:rsidRPr="007C6615">
              <w:rPr>
                <w:rFonts w:ascii="Myriad Pro" w:hAnsi="Myriad Pro" w:cs="Arial"/>
              </w:rPr>
              <w:t xml:space="preserve"> a wykonawcą usługi badawczo-rozwojowej.</w:t>
            </w:r>
          </w:p>
          <w:p w14:paraId="052E02FD" w14:textId="4EE30BCF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Wydatek nie narusza zakazu podwójnego finansowania.</w:t>
            </w:r>
          </w:p>
          <w:p w14:paraId="0E25BD5C" w14:textId="77777777" w:rsidR="00C311C7" w:rsidRPr="00A423E4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58DE3914" w14:textId="77777777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ZASADY OCENY:</w:t>
            </w:r>
            <w:r>
              <w:rPr>
                <w:rFonts w:ascii="Myriad Pro" w:hAnsi="Myriad Pro" w:cs="Arial"/>
              </w:rPr>
              <w:t xml:space="preserve"> </w:t>
            </w:r>
          </w:p>
          <w:p w14:paraId="6040991E" w14:textId="77777777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Kryterium uznaje się za spełnione (otrzyma ocenę „TAK”), jeśli wszystkie poniższe warunki są spełnione</w:t>
            </w:r>
            <w:r w:rsidRPr="00A423E4" w:rsidDel="00011AC5">
              <w:rPr>
                <w:rFonts w:ascii="Myriad Pro" w:hAnsi="Myriad Pro" w:cs="Arial"/>
              </w:rPr>
              <w:t xml:space="preserve"> </w:t>
            </w:r>
            <w:r w:rsidRPr="00A423E4">
              <w:rPr>
                <w:rFonts w:ascii="Myriad Pro" w:hAnsi="Myriad Pro" w:cs="Arial"/>
              </w:rPr>
              <w:t>:</w:t>
            </w:r>
          </w:p>
          <w:p w14:paraId="5687CC21" w14:textId="77777777" w:rsidR="00C311C7" w:rsidRDefault="00C311C7" w:rsidP="00C311C7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</w:t>
            </w:r>
            <w:r w:rsidRPr="008B06C7">
              <w:rPr>
                <w:rFonts w:ascii="Myriad Pro" w:hAnsi="Myriad Pro" w:cs="Arial"/>
              </w:rPr>
              <w:t>ydatek kwalifikowalny dotyczy zakupu usługi badawczo-rozwojowej realizowanej przez wykonawcę usługi</w:t>
            </w:r>
            <w:r>
              <w:rPr>
                <w:rFonts w:ascii="Myriad Pro" w:hAnsi="Myriad Pro" w:cs="Arial"/>
              </w:rPr>
              <w:t xml:space="preserve"> i nie uwzględniono w nim </w:t>
            </w:r>
            <w:r w:rsidRPr="008B06C7">
              <w:rPr>
                <w:rFonts w:ascii="Myriad Pro" w:hAnsi="Myriad Pro" w:cs="Arial"/>
              </w:rPr>
              <w:t>podatku VAT</w:t>
            </w:r>
            <w:r>
              <w:rPr>
                <w:rFonts w:ascii="Myriad Pro" w:hAnsi="Myriad Pro" w:cs="Arial"/>
              </w:rPr>
              <w:t>,</w:t>
            </w:r>
          </w:p>
          <w:p w14:paraId="19DB6DFB" w14:textId="69AA23BA" w:rsidR="00C311C7" w:rsidRPr="00FF6942" w:rsidRDefault="00C311C7" w:rsidP="00C311C7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w</w:t>
            </w:r>
            <w:r w:rsidRPr="008B06C7">
              <w:rPr>
                <w:rFonts w:ascii="Myriad Pro" w:hAnsi="Myriad Pro" w:cs="Arial"/>
              </w:rPr>
              <w:t>ydatek jest uzasadniony, racjonalny i adekwatny do zakresu oraz celów projektu</w:t>
            </w:r>
            <w:r w:rsidR="00E31C69">
              <w:rPr>
                <w:rFonts w:ascii="Myriad Pro" w:hAnsi="Myriad Pro" w:cs="Arial"/>
              </w:rPr>
              <w:t xml:space="preserve">, </w:t>
            </w:r>
            <w:r w:rsidRPr="008B06C7">
              <w:rPr>
                <w:rFonts w:ascii="Myriad Pro" w:hAnsi="Myriad Pro" w:cs="Arial"/>
              </w:rPr>
              <w:t xml:space="preserve">w tym dla osiągnięcia założonych wskaźników </w:t>
            </w:r>
            <w:r w:rsidRPr="002B051E">
              <w:rPr>
                <w:rFonts w:ascii="Myriad Pro" w:hAnsi="Myriad Pro" w:cs="Arial"/>
              </w:rPr>
              <w:t>oraz celów działania,</w:t>
            </w:r>
          </w:p>
          <w:p w14:paraId="11CCC72C" w14:textId="2E196622" w:rsidR="00C311C7" w:rsidRPr="00FF6942" w:rsidRDefault="00C311C7" w:rsidP="00C311C7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Myriad Pro" w:hAnsi="Myriad Pro" w:cs="Arial"/>
              </w:rPr>
            </w:pPr>
            <w:r w:rsidRPr="00FF6942">
              <w:rPr>
                <w:rFonts w:ascii="Myriad Pro" w:hAnsi="Myriad Pro" w:cs="Arial"/>
              </w:rPr>
              <w:t>poprawnie sporządzono budżet projektu oraz obliczono</w:t>
            </w:r>
            <w:r w:rsidR="00E31C69" w:rsidRPr="00FF6942">
              <w:t xml:space="preserve"> </w:t>
            </w:r>
            <w:r w:rsidR="00E31C69" w:rsidRPr="00FF6942">
              <w:rPr>
                <w:rFonts w:ascii="Myriad Pro" w:hAnsi="Myriad Pro" w:cs="Arial"/>
              </w:rPr>
              <w:t>wydatki ogółem i wydatki kwalifikowalne projektu</w:t>
            </w:r>
            <w:r w:rsidRPr="00FF6942">
              <w:rPr>
                <w:rFonts w:ascii="Myriad Pro" w:hAnsi="Myriad Pro" w:cs="Arial"/>
              </w:rPr>
              <w:t xml:space="preserve">, </w:t>
            </w:r>
          </w:p>
          <w:p w14:paraId="5355BA27" w14:textId="52B2F898" w:rsidR="00C311C7" w:rsidRDefault="00C311C7" w:rsidP="00C311C7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Myriad Pro" w:hAnsi="Myriad Pro" w:cs="Arial"/>
              </w:rPr>
            </w:pPr>
            <w:r w:rsidRPr="00FF6942">
              <w:rPr>
                <w:rFonts w:ascii="Myriad Pro" w:hAnsi="Myriad Pro" w:cs="Arial"/>
              </w:rPr>
              <w:t xml:space="preserve">wydatek zostanie poniesiony </w:t>
            </w:r>
            <w:r w:rsidR="00AA0B5F" w:rsidRPr="00FF6942">
              <w:rPr>
                <w:rFonts w:ascii="Myriad Pro" w:hAnsi="Myriad Pro" w:cs="Arial"/>
              </w:rPr>
              <w:t>okresie realizacji projektu</w:t>
            </w:r>
            <w:r w:rsidR="004F1F4E">
              <w:rPr>
                <w:rFonts w:ascii="Myriad Pro" w:hAnsi="Myriad Pro" w:cs="Arial"/>
              </w:rPr>
              <w:t>,</w:t>
            </w:r>
          </w:p>
          <w:p w14:paraId="14E0CFB1" w14:textId="7200A45A" w:rsidR="00E3690C" w:rsidRPr="002B051E" w:rsidRDefault="00E3690C" w:rsidP="00C311C7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r</w:t>
            </w:r>
            <w:r w:rsidRPr="00E3690C">
              <w:rPr>
                <w:rFonts w:ascii="Myriad Pro" w:hAnsi="Myriad Pro" w:cs="Arial"/>
              </w:rPr>
              <w:t>ealizacja projektu nie rozpoczęła się wcześniej niż dzień po dniu złożenia wniosku o dofinansowanie</w:t>
            </w:r>
            <w:r>
              <w:rPr>
                <w:rFonts w:ascii="Myriad Pro" w:hAnsi="Myriad Pro" w:cs="Arial"/>
              </w:rPr>
              <w:t>,</w:t>
            </w:r>
          </w:p>
          <w:p w14:paraId="189B1633" w14:textId="279B39A0" w:rsidR="00C311C7" w:rsidRDefault="00C311C7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Myriad Pro" w:hAnsi="Myriad Pro" w:cs="Arial"/>
              </w:rPr>
            </w:pPr>
            <w:r w:rsidRPr="002B051E">
              <w:rPr>
                <w:rFonts w:ascii="Myriad Pro" w:hAnsi="Myriad Pro" w:cs="Arial"/>
              </w:rPr>
              <w:t>brak podwójnego</w:t>
            </w:r>
            <w:r w:rsidRPr="00D6217F">
              <w:rPr>
                <w:rFonts w:ascii="Myriad Pro" w:hAnsi="Myriad Pro" w:cs="Arial"/>
              </w:rPr>
              <w:t xml:space="preserve"> finansowania wydatków ujętych we wniosku o dofinansowanie</w:t>
            </w:r>
            <w:r w:rsidR="000B67DF">
              <w:rPr>
                <w:rFonts w:ascii="Myriad Pro" w:hAnsi="Myriad Pro" w:cs="Arial"/>
              </w:rPr>
              <w:t>.</w:t>
            </w:r>
          </w:p>
          <w:p w14:paraId="18A982BF" w14:textId="77777777" w:rsidR="00C311C7" w:rsidRPr="00E31C69" w:rsidRDefault="00C311C7" w:rsidP="007C6615"/>
          <w:p w14:paraId="3DD82A57" w14:textId="30F4619A" w:rsidR="00E31C69" w:rsidRPr="008B06C7" w:rsidRDefault="00E31C69">
            <w:pPr>
              <w:spacing w:line="360" w:lineRule="auto"/>
              <w:rPr>
                <w:rFonts w:ascii="Myriad Pro" w:hAnsi="Myriad Pro" w:cs="Arial"/>
              </w:rPr>
            </w:pPr>
            <w:r w:rsidRPr="008B06C7">
              <w:rPr>
                <w:rFonts w:ascii="Myriad Pro" w:hAnsi="Myriad Pro" w:cs="Arial"/>
              </w:rPr>
              <w:t>Weryfikując kryterium bierze się pod uwagę zapisy Wytycznych dot. kwalifikowalności wydatków na lata 2021-2027</w:t>
            </w:r>
            <w:r w:rsidR="00684060">
              <w:rPr>
                <w:rFonts w:ascii="Myriad Pro" w:hAnsi="Myriad Pro" w:cs="Arial"/>
              </w:rPr>
              <w:t>.</w:t>
            </w:r>
            <w:r w:rsidRPr="008B06C7">
              <w:rPr>
                <w:rFonts w:ascii="Myriad Pro" w:hAnsi="Myriad Pro" w:cs="Arial"/>
              </w:rPr>
              <w:t xml:space="preserve"> </w:t>
            </w:r>
          </w:p>
          <w:p w14:paraId="6D0D99F4" w14:textId="77777777" w:rsidR="00E31C69" w:rsidRPr="00A423E4" w:rsidRDefault="00E31C69" w:rsidP="008B06C7">
            <w:pPr>
              <w:spacing w:line="360" w:lineRule="auto"/>
              <w:rPr>
                <w:rFonts w:ascii="Myriad Pro" w:hAnsi="Myriad Pro" w:cs="Arial"/>
              </w:rPr>
            </w:pPr>
          </w:p>
          <w:p w14:paraId="001C9CE3" w14:textId="113AB48C" w:rsidR="00C311C7" w:rsidRPr="00B51D14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Kryterium uznaje się za niespełnione (otrzyma ocenę „NIE”) jeżeli przynajmniej jeden z ww. warunków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64BB6DE7" w14:textId="39886997" w:rsidR="00C311C7" w:rsidRDefault="00374A9E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</w:t>
            </w:r>
            <w:r w:rsidR="00C311C7">
              <w:rPr>
                <w:rFonts w:ascii="Myriad Pro" w:hAnsi="Myriad Pro" w:cs="Arial"/>
              </w:rPr>
              <w:t>:</w:t>
            </w:r>
          </w:p>
          <w:p w14:paraId="41478ED6" w14:textId="77777777" w:rsidR="001D1019" w:rsidRDefault="001D1019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5BD6EF38" w14:textId="77777777" w:rsidR="00C311C7" w:rsidRPr="0049445B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49445B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7E995C60" w14:textId="77777777" w:rsidR="00C311C7" w:rsidRPr="0049445B" w:rsidRDefault="00C311C7" w:rsidP="00C311C7">
            <w:pPr>
              <w:rPr>
                <w:rFonts w:ascii="Myriad Pro" w:hAnsi="Myriad Pro" w:cs="Arial"/>
              </w:rPr>
            </w:pPr>
          </w:p>
        </w:tc>
      </w:tr>
      <w:tr w:rsidR="00C311C7" w:rsidRPr="00B51D14" w14:paraId="381DC185" w14:textId="77777777" w:rsidTr="00D96CB7">
        <w:tc>
          <w:tcPr>
            <w:tcW w:w="1438" w:type="dxa"/>
            <w:shd w:val="clear" w:color="auto" w:fill="FFFFFF" w:themeFill="background1"/>
          </w:tcPr>
          <w:p w14:paraId="6A293925" w14:textId="77777777" w:rsidR="00C311C7" w:rsidRPr="00B51D14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bookmarkStart w:id="2" w:name="_Hlk133491062"/>
            <w:r>
              <w:rPr>
                <w:rFonts w:ascii="Myriad Pro" w:hAnsi="Myriad Pro" w:cs="Arial"/>
              </w:rPr>
              <w:lastRenderedPageBreak/>
              <w:t>Liczba porządkowa</w:t>
            </w:r>
          </w:p>
          <w:p w14:paraId="185B0973" w14:textId="0BAF5ADC" w:rsidR="00C311C7" w:rsidRPr="008B06C7" w:rsidRDefault="001D1019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7.</w:t>
            </w:r>
          </w:p>
        </w:tc>
        <w:tc>
          <w:tcPr>
            <w:tcW w:w="2092" w:type="dxa"/>
            <w:shd w:val="clear" w:color="auto" w:fill="FFFFFF" w:themeFill="background1"/>
          </w:tcPr>
          <w:p w14:paraId="2A1FE614" w14:textId="77777777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Nazwa kryterium</w:t>
            </w:r>
          </w:p>
          <w:p w14:paraId="7167609A" w14:textId="2FC997E1" w:rsidR="00C311C7" w:rsidRPr="004D2811" w:rsidRDefault="00C311C7" w:rsidP="00C311C7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Intensywność wsparcia</w:t>
            </w:r>
          </w:p>
        </w:tc>
        <w:tc>
          <w:tcPr>
            <w:tcW w:w="6671" w:type="dxa"/>
            <w:shd w:val="clear" w:color="auto" w:fill="FFFFFF" w:themeFill="background1"/>
          </w:tcPr>
          <w:p w14:paraId="46ADBE15" w14:textId="393FE20E" w:rsidR="00C311C7" w:rsidRDefault="001D1019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Definicja kryterium: </w:t>
            </w:r>
          </w:p>
          <w:p w14:paraId="62D01803" w14:textId="77777777" w:rsidR="001D1019" w:rsidRPr="001D1019" w:rsidRDefault="001D1019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6FE61112" w14:textId="666C615F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8B06C7">
              <w:rPr>
                <w:rFonts w:ascii="Myriad Pro" w:hAnsi="Myriad Pro" w:cs="Arial"/>
              </w:rPr>
              <w:lastRenderedPageBreak/>
              <w:t xml:space="preserve">Jedno przedsiębiorstwo może zrealizować kilka projektów z zastrzeżeniem, iż na realizację pojedynczego projektu </w:t>
            </w:r>
            <w:r>
              <w:rPr>
                <w:rFonts w:ascii="Myriad Pro" w:hAnsi="Myriad Pro" w:cs="Arial"/>
              </w:rPr>
              <w:t>w</w:t>
            </w:r>
            <w:r w:rsidRPr="008B06C7">
              <w:rPr>
                <w:rFonts w:ascii="Myriad Pro" w:hAnsi="Myriad Pro" w:cs="Arial"/>
              </w:rPr>
              <w:t xml:space="preserve">nioskodawca może otrzymać maksymalnie 200 000,00 zł dofinansowania. </w:t>
            </w:r>
          </w:p>
          <w:p w14:paraId="71EB6E52" w14:textId="38A2E904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D96CB7">
              <w:rPr>
                <w:rFonts w:ascii="Myriad Pro" w:hAnsi="Myriad Pro" w:cs="Arial"/>
              </w:rPr>
              <w:t>Kryterium weryfikuje, czy prawidłowo określono poziom dofinansowania</w:t>
            </w:r>
            <w:r>
              <w:rPr>
                <w:rFonts w:ascii="Myriad Pro" w:hAnsi="Myriad Pro" w:cs="Arial"/>
              </w:rPr>
              <w:t>, który m</w:t>
            </w:r>
            <w:r w:rsidRPr="00D96CB7">
              <w:rPr>
                <w:rFonts w:ascii="Myriad Pro" w:hAnsi="Myriad Pro" w:cs="Arial"/>
              </w:rPr>
              <w:t>aksymaln</w:t>
            </w:r>
            <w:r>
              <w:rPr>
                <w:rFonts w:ascii="Myriad Pro" w:hAnsi="Myriad Pro" w:cs="Arial"/>
              </w:rPr>
              <w:t>ie</w:t>
            </w:r>
            <w:r w:rsidRPr="00D96CB7">
              <w:rPr>
                <w:rFonts w:ascii="Myriad Pro" w:hAnsi="Myriad Pro" w:cs="Arial"/>
              </w:rPr>
              <w:t xml:space="preserve"> wynosi</w:t>
            </w:r>
            <w:r>
              <w:rPr>
                <w:rFonts w:ascii="Myriad Pro" w:hAnsi="Myriad Pro" w:cs="Arial"/>
              </w:rPr>
              <w:t xml:space="preserve"> </w:t>
            </w:r>
            <w:r w:rsidRPr="008B06C7">
              <w:rPr>
                <w:rFonts w:ascii="Myriad Pro" w:hAnsi="Myriad Pro" w:cs="Arial"/>
              </w:rPr>
              <w:t>85% wydatków kwalifikowalnych</w:t>
            </w:r>
            <w:r>
              <w:rPr>
                <w:rFonts w:ascii="Myriad Pro" w:hAnsi="Myriad Pro" w:cs="Arial"/>
              </w:rPr>
              <w:t>.</w:t>
            </w:r>
          </w:p>
          <w:p w14:paraId="28636DD2" w14:textId="06C31929" w:rsidR="00C311C7" w:rsidRPr="00D96CB7" w:rsidRDefault="00C311C7" w:rsidP="008B06C7">
            <w:pPr>
              <w:spacing w:line="360" w:lineRule="auto"/>
              <w:rPr>
                <w:rFonts w:ascii="Myriad Pro" w:hAnsi="Myriad Pro" w:cs="Arial"/>
              </w:rPr>
            </w:pPr>
          </w:p>
          <w:p w14:paraId="7E3165AE" w14:textId="61D46090" w:rsidR="00C311C7" w:rsidRPr="00D96CB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D96CB7">
              <w:rPr>
                <w:rFonts w:ascii="Myriad Pro" w:hAnsi="Myriad Pro" w:cs="Arial"/>
              </w:rPr>
              <w:t xml:space="preserve">ZASADY OCENY:  </w:t>
            </w:r>
          </w:p>
          <w:p w14:paraId="4816C623" w14:textId="77777777" w:rsidR="00C311C7" w:rsidRPr="00D96CB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D96CB7">
              <w:rPr>
                <w:rFonts w:ascii="Myriad Pro" w:hAnsi="Myriad Pro" w:cs="Arial"/>
              </w:rPr>
              <w:t xml:space="preserve">Kryterium uznaje się za spełnione (otrzyma ocenę „TAK”), jeśli wszystkie poniższe warunki są spełnione: </w:t>
            </w:r>
          </w:p>
          <w:p w14:paraId="2CBC10BF" w14:textId="05A900DB" w:rsidR="00C311C7" w:rsidRPr="00D96CB7" w:rsidRDefault="00C311C7" w:rsidP="00C311C7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Myriad Pro" w:hAnsi="Myriad Pro" w:cs="Arial"/>
              </w:rPr>
            </w:pPr>
            <w:r w:rsidRPr="00D96CB7">
              <w:rPr>
                <w:rFonts w:ascii="Myriad Pro" w:hAnsi="Myriad Pro" w:cs="Arial"/>
              </w:rPr>
              <w:t>maksymalna kwota dofinansowania projektu wynosi nie więcej niż 200 000,00 zł</w:t>
            </w:r>
            <w:r>
              <w:rPr>
                <w:rFonts w:ascii="Myriad Pro" w:hAnsi="Myriad Pro" w:cs="Arial"/>
              </w:rPr>
              <w:t>,</w:t>
            </w:r>
          </w:p>
          <w:p w14:paraId="7A9D010D" w14:textId="3F92858F" w:rsidR="00C311C7" w:rsidRPr="00D96CB7" w:rsidRDefault="00C311C7" w:rsidP="00C311C7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maksymalny</w:t>
            </w:r>
            <w:r w:rsidRPr="00D96CB7">
              <w:rPr>
                <w:rFonts w:ascii="Myriad Pro" w:hAnsi="Myriad Pro" w:cs="Arial"/>
              </w:rPr>
              <w:t xml:space="preserve"> poziom dofinansowania </w:t>
            </w:r>
            <w:r>
              <w:rPr>
                <w:rFonts w:ascii="Myriad Pro" w:hAnsi="Myriad Pro" w:cs="Arial"/>
              </w:rPr>
              <w:t xml:space="preserve">wynosi </w:t>
            </w:r>
            <w:r w:rsidRPr="00D96CB7">
              <w:rPr>
                <w:rFonts w:ascii="Myriad Pro" w:hAnsi="Myriad Pro" w:cs="Arial"/>
              </w:rPr>
              <w:t>85% wydatków kwalifikowalnych</w:t>
            </w:r>
            <w:r>
              <w:rPr>
                <w:rFonts w:ascii="Myriad Pro" w:hAnsi="Myriad Pro" w:cs="Arial"/>
              </w:rPr>
              <w:t>.</w:t>
            </w:r>
          </w:p>
          <w:p w14:paraId="208AC83C" w14:textId="77777777" w:rsidR="00C311C7" w:rsidRPr="00D96CB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073078BF" w14:textId="731A9B09" w:rsidR="00C311C7" w:rsidRPr="00D96CB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D96CB7">
              <w:rPr>
                <w:rFonts w:ascii="Myriad Pro" w:hAnsi="Myriad Pro" w:cs="Arial"/>
              </w:rPr>
              <w:t>Kryterium uznaje się za niespełnione (otrzyma ocenę „NIE”) jeżeli przynajmniej jeden z ww. warunków nie jest spełniony.</w:t>
            </w:r>
          </w:p>
          <w:p w14:paraId="25F1F63F" w14:textId="01D44027" w:rsidR="00C311C7" w:rsidRPr="00D96CB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2AE30A74" w14:textId="36C219B0" w:rsidR="00C311C7" w:rsidRDefault="00374A9E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</w:t>
            </w:r>
            <w:r w:rsidR="00C311C7">
              <w:rPr>
                <w:rFonts w:ascii="Myriad Pro" w:hAnsi="Myriad Pro" w:cs="Arial"/>
              </w:rPr>
              <w:t>:</w:t>
            </w:r>
          </w:p>
          <w:p w14:paraId="4F60378C" w14:textId="77777777" w:rsidR="001D1019" w:rsidRDefault="001D1019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6A1C7C15" w14:textId="77777777" w:rsidR="00C311C7" w:rsidRPr="0049445B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49445B">
              <w:rPr>
                <w:rFonts w:ascii="Myriad Pro" w:hAnsi="Myriad Pro" w:cs="Arial"/>
              </w:rPr>
              <w:t xml:space="preserve">Spełnienie kryterium jest konieczne do przyznania dofinansowania. Projekty </w:t>
            </w:r>
            <w:r w:rsidRPr="0049445B">
              <w:rPr>
                <w:rFonts w:ascii="Myriad Pro" w:hAnsi="Myriad Pro" w:cs="Arial"/>
              </w:rPr>
              <w:lastRenderedPageBreak/>
              <w:t>niespełniające kryterium są odrzucane. Ocena spełniania kryterium polega na przypisaniu wartości logicznych „tak”, „nie”.</w:t>
            </w:r>
          </w:p>
          <w:p w14:paraId="4E80A3EE" w14:textId="6519D3E6" w:rsidR="00C311C7" w:rsidRPr="00B51D14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bookmarkEnd w:id="2"/>
      <w:tr w:rsidR="00C311C7" w:rsidRPr="00B51D14" w14:paraId="62E12F56" w14:textId="77777777" w:rsidTr="00D96CB7">
        <w:tc>
          <w:tcPr>
            <w:tcW w:w="1438" w:type="dxa"/>
            <w:shd w:val="clear" w:color="auto" w:fill="FFFFFF" w:themeFill="background1"/>
          </w:tcPr>
          <w:p w14:paraId="4A8230AF" w14:textId="7572E3E3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Liczba porządkowa</w:t>
            </w:r>
          </w:p>
          <w:p w14:paraId="1205F188" w14:textId="70A3E743" w:rsidR="00C311C7" w:rsidRPr="00B23295" w:rsidRDefault="001D1019" w:rsidP="00C311C7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8.</w:t>
            </w:r>
          </w:p>
        </w:tc>
        <w:tc>
          <w:tcPr>
            <w:tcW w:w="2092" w:type="dxa"/>
            <w:shd w:val="clear" w:color="auto" w:fill="FFFFFF" w:themeFill="background1"/>
          </w:tcPr>
          <w:p w14:paraId="13205374" w14:textId="77777777" w:rsidR="00C311C7" w:rsidRPr="00B51D14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</w:rPr>
              <w:t>Nazwa kryterium</w:t>
            </w:r>
          </w:p>
          <w:p w14:paraId="090F9FCA" w14:textId="37092D4B" w:rsidR="00C311C7" w:rsidRPr="008B06C7" w:rsidRDefault="00C311C7" w:rsidP="00C311C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B06C7">
              <w:rPr>
                <w:rFonts w:ascii="Myriad Pro" w:hAnsi="Myriad Pro" w:cs="Arial"/>
                <w:b/>
              </w:rPr>
              <w:t xml:space="preserve">Zgodność z wymogami pomocy  publicznej/de </w:t>
            </w:r>
            <w:proofErr w:type="spellStart"/>
            <w:r w:rsidRPr="008B06C7">
              <w:rPr>
                <w:rFonts w:ascii="Myriad Pro" w:hAnsi="Myriad Pro" w:cs="Arial"/>
                <w:b/>
              </w:rPr>
              <w:t>minimis</w:t>
            </w:r>
            <w:proofErr w:type="spellEnd"/>
          </w:p>
        </w:tc>
        <w:tc>
          <w:tcPr>
            <w:tcW w:w="6671" w:type="dxa"/>
            <w:shd w:val="clear" w:color="auto" w:fill="FFFFFF" w:themeFill="background1"/>
          </w:tcPr>
          <w:p w14:paraId="2C8E13ED" w14:textId="16629E11" w:rsidR="00C311C7" w:rsidRDefault="00C311C7" w:rsidP="00C311C7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1D1019">
              <w:rPr>
                <w:rFonts w:ascii="Myriad Pro" w:hAnsi="Myriad Pro" w:cs="Arial"/>
              </w:rPr>
              <w:t>Definicja kryterium</w:t>
            </w:r>
            <w:r w:rsidR="001D1019">
              <w:rPr>
                <w:rFonts w:ascii="Myriad Pro" w:hAnsi="Myriad Pro" w:cs="Arial"/>
                <w:bCs/>
              </w:rPr>
              <w:t>:</w:t>
            </w:r>
            <w:r w:rsidRPr="001D1019">
              <w:rPr>
                <w:rFonts w:ascii="Myriad Pro" w:hAnsi="Myriad Pro" w:cs="Arial"/>
                <w:bCs/>
              </w:rPr>
              <w:t xml:space="preserve"> </w:t>
            </w:r>
          </w:p>
          <w:p w14:paraId="6056AB32" w14:textId="77777777" w:rsidR="001D1019" w:rsidRPr="001D1019" w:rsidRDefault="001D1019" w:rsidP="00C311C7">
            <w:pPr>
              <w:spacing w:line="360" w:lineRule="auto"/>
              <w:rPr>
                <w:rFonts w:ascii="Myriad Pro" w:hAnsi="Myriad Pro" w:cs="Arial"/>
                <w:bCs/>
              </w:rPr>
            </w:pPr>
          </w:p>
          <w:p w14:paraId="348326B6" w14:textId="77777777" w:rsidR="009B35AF" w:rsidRDefault="009B35AF" w:rsidP="00C311C7">
            <w:pPr>
              <w:spacing w:line="360" w:lineRule="auto"/>
              <w:rPr>
                <w:rFonts w:ascii="Myriad Pro" w:hAnsi="Myriad Pro" w:cs="Arial"/>
                <w:bCs/>
              </w:rPr>
            </w:pPr>
            <w:r>
              <w:rPr>
                <w:rFonts w:ascii="Myriad Pro" w:hAnsi="Myriad Pro" w:cs="Arial"/>
                <w:bCs/>
              </w:rPr>
              <w:t xml:space="preserve">Możliwe jest udzielenie pomocy de </w:t>
            </w:r>
            <w:proofErr w:type="spellStart"/>
            <w:r>
              <w:rPr>
                <w:rFonts w:ascii="Myriad Pro" w:hAnsi="Myriad Pro" w:cs="Arial"/>
                <w:bCs/>
              </w:rPr>
              <w:t>minims</w:t>
            </w:r>
            <w:proofErr w:type="spellEnd"/>
            <w:r>
              <w:rPr>
                <w:rFonts w:ascii="Myriad Pro" w:hAnsi="Myriad Pro" w:cs="Arial"/>
                <w:bCs/>
              </w:rPr>
              <w:t>, tj.:</w:t>
            </w:r>
          </w:p>
          <w:p w14:paraId="662BA0CB" w14:textId="778AB10D" w:rsidR="009B35AF" w:rsidRPr="0047605E" w:rsidRDefault="009B35AF" w:rsidP="008B06C7">
            <w:pPr>
              <w:pStyle w:val="Akapitzlist"/>
              <w:numPr>
                <w:ilvl w:val="0"/>
                <w:numId w:val="26"/>
              </w:numPr>
              <w:spacing w:line="360" w:lineRule="auto"/>
              <w:ind w:left="325" w:hanging="325"/>
              <w:rPr>
                <w:rFonts w:ascii="Myriad Pro" w:hAnsi="Myriad Pro" w:cs="Arial"/>
              </w:rPr>
            </w:pPr>
            <w:r w:rsidRPr="0047605E">
              <w:rPr>
                <w:rFonts w:ascii="Myriad Pro" w:hAnsi="Myriad Pro" w:cs="Arial"/>
              </w:rPr>
              <w:t>w</w:t>
            </w:r>
            <w:r w:rsidR="00C311C7" w:rsidRPr="0047605E">
              <w:rPr>
                <w:rFonts w:ascii="Myriad Pro" w:hAnsi="Myriad Pro" w:cs="Arial"/>
              </w:rPr>
              <w:t xml:space="preserve">nioskodawca jest uprawniony do otrzymania pomocy </w:t>
            </w:r>
            <w:r w:rsidR="00895F08" w:rsidRPr="0047605E">
              <w:rPr>
                <w:rFonts w:ascii="Myriad Pro" w:hAnsi="Myriad Pro" w:cs="Arial"/>
              </w:rPr>
              <w:t xml:space="preserve">de </w:t>
            </w:r>
            <w:proofErr w:type="spellStart"/>
            <w:r w:rsidR="00895F08" w:rsidRPr="0047605E">
              <w:rPr>
                <w:rFonts w:ascii="Myriad Pro" w:hAnsi="Myriad Pro" w:cs="Arial"/>
              </w:rPr>
              <w:t>minimis</w:t>
            </w:r>
            <w:proofErr w:type="spellEnd"/>
            <w:r w:rsidR="00895F08" w:rsidRPr="0047605E">
              <w:rPr>
                <w:rFonts w:ascii="Myriad Pro" w:hAnsi="Myriad Pro" w:cs="Arial"/>
              </w:rPr>
              <w:t xml:space="preserve"> </w:t>
            </w:r>
            <w:r w:rsidR="00C311C7" w:rsidRPr="0047605E">
              <w:rPr>
                <w:rFonts w:ascii="Myriad Pro" w:hAnsi="Myriad Pro" w:cs="Arial"/>
              </w:rPr>
              <w:t xml:space="preserve">na podstawie przepisów </w:t>
            </w:r>
            <w:r w:rsidR="00895F08" w:rsidRPr="0047605E">
              <w:rPr>
                <w:rFonts w:ascii="Myriad Pro" w:hAnsi="Myriad Pro" w:cs="Arial"/>
              </w:rPr>
              <w:t>jej dotyczących</w:t>
            </w:r>
            <w:r w:rsidRPr="0047605E">
              <w:rPr>
                <w:rFonts w:ascii="Myriad Pro" w:hAnsi="Myriad Pro" w:cs="Arial"/>
              </w:rPr>
              <w:t>,</w:t>
            </w:r>
          </w:p>
          <w:p w14:paraId="75BCE19C" w14:textId="459D192E" w:rsidR="009B35AF" w:rsidRPr="002206CC" w:rsidRDefault="009B35AF" w:rsidP="008B06C7">
            <w:pPr>
              <w:pStyle w:val="Akapitzlist"/>
              <w:numPr>
                <w:ilvl w:val="0"/>
                <w:numId w:val="26"/>
              </w:numPr>
              <w:spacing w:line="360" w:lineRule="auto"/>
              <w:ind w:left="325" w:hanging="325"/>
              <w:rPr>
                <w:rFonts w:ascii="Myriad Pro" w:hAnsi="Myriad Pro" w:cs="Arial"/>
              </w:rPr>
            </w:pPr>
            <w:r w:rsidRPr="0047605E">
              <w:rPr>
                <w:rFonts w:ascii="Myriad Pro" w:hAnsi="Myriad Pro" w:cs="Arial"/>
              </w:rPr>
              <w:t>m</w:t>
            </w:r>
            <w:r w:rsidR="00C311C7" w:rsidRPr="0047605E">
              <w:rPr>
                <w:rFonts w:ascii="Myriad Pro" w:hAnsi="Myriad Pro" w:cs="Arial"/>
              </w:rPr>
              <w:t xml:space="preserve">ożliwe jest udzielenie pomocy de </w:t>
            </w:r>
            <w:proofErr w:type="spellStart"/>
            <w:r w:rsidR="00C311C7" w:rsidRPr="0047605E">
              <w:rPr>
                <w:rFonts w:ascii="Myriad Pro" w:hAnsi="Myriad Pro" w:cs="Arial"/>
              </w:rPr>
              <w:t>minimis</w:t>
            </w:r>
            <w:proofErr w:type="spellEnd"/>
            <w:r w:rsidR="00C311C7" w:rsidRPr="0047605E">
              <w:rPr>
                <w:rFonts w:ascii="Myriad Pro" w:hAnsi="Myriad Pro" w:cs="Arial"/>
              </w:rPr>
              <w:t xml:space="preserve"> we wnioskowanej kwocie</w:t>
            </w:r>
            <w:r w:rsidRPr="002206CC">
              <w:rPr>
                <w:rFonts w:ascii="Myriad Pro" w:hAnsi="Myriad Pro" w:cs="Arial"/>
              </w:rPr>
              <w:t>,</w:t>
            </w:r>
          </w:p>
          <w:p w14:paraId="2BB2E660" w14:textId="69E8DD33" w:rsidR="00C311C7" w:rsidRPr="008B06C7" w:rsidRDefault="009B35AF">
            <w:pPr>
              <w:pStyle w:val="Akapitzlist"/>
              <w:numPr>
                <w:ilvl w:val="0"/>
                <w:numId w:val="26"/>
              </w:numPr>
              <w:spacing w:line="360" w:lineRule="auto"/>
              <w:ind w:left="325" w:hanging="325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</w:t>
            </w:r>
            <w:r w:rsidR="00C311C7" w:rsidRPr="008B06C7">
              <w:rPr>
                <w:rFonts w:ascii="Myriad Pro" w:hAnsi="Myriad Pro" w:cs="Arial"/>
              </w:rPr>
              <w:t xml:space="preserve">rojekt nie </w:t>
            </w:r>
            <w:r w:rsidR="00110392">
              <w:rPr>
                <w:rFonts w:ascii="Myriad Pro" w:hAnsi="Myriad Pro" w:cs="Arial"/>
              </w:rPr>
              <w:t xml:space="preserve">dotyczy </w:t>
            </w:r>
            <w:proofErr w:type="spellStart"/>
            <w:r w:rsidR="00110392">
              <w:rPr>
                <w:rFonts w:ascii="Myriad Pro" w:hAnsi="Myriad Pro" w:cs="Arial"/>
              </w:rPr>
              <w:t>w</w:t>
            </w:r>
            <w:r w:rsidR="00AA0B5F">
              <w:rPr>
                <w:rFonts w:ascii="Myriad Pro" w:hAnsi="Myriad Pro" w:cs="Arial"/>
              </w:rPr>
              <w:t>y</w:t>
            </w:r>
            <w:r w:rsidR="00110392">
              <w:rPr>
                <w:rFonts w:ascii="Myriad Pro" w:hAnsi="Myriad Pro" w:cs="Arial"/>
              </w:rPr>
              <w:t>łączeń</w:t>
            </w:r>
            <w:proofErr w:type="spellEnd"/>
            <w:r w:rsidR="00C311C7" w:rsidRPr="008B06C7">
              <w:rPr>
                <w:rFonts w:ascii="Myriad Pro" w:hAnsi="Myriad Pro" w:cs="Arial"/>
              </w:rPr>
              <w:t xml:space="preserve"> </w:t>
            </w:r>
            <w:r w:rsidR="00110392">
              <w:rPr>
                <w:rFonts w:ascii="Myriad Pro" w:hAnsi="Myriad Pro" w:cs="Arial"/>
              </w:rPr>
              <w:t xml:space="preserve">z </w:t>
            </w:r>
            <w:r w:rsidR="00C311C7" w:rsidRPr="008B06C7">
              <w:rPr>
                <w:rFonts w:ascii="Myriad Pro" w:hAnsi="Myriad Pro" w:cs="Arial"/>
              </w:rPr>
              <w:t>możliwości otrzymania wsparcia</w:t>
            </w:r>
            <w:r>
              <w:rPr>
                <w:rFonts w:ascii="Myriad Pro" w:hAnsi="Myriad Pro" w:cs="Arial"/>
              </w:rPr>
              <w:t xml:space="preserve">, o których mowa w przepisach dotyczących pomocy de </w:t>
            </w:r>
            <w:proofErr w:type="spellStart"/>
            <w:r>
              <w:rPr>
                <w:rFonts w:ascii="Myriad Pro" w:hAnsi="Myriad Pro" w:cs="Arial"/>
              </w:rPr>
              <w:t>minimis</w:t>
            </w:r>
            <w:proofErr w:type="spellEnd"/>
            <w:r>
              <w:rPr>
                <w:rFonts w:ascii="Myriad Pro" w:hAnsi="Myriad Pro" w:cs="Arial"/>
              </w:rPr>
              <w:t xml:space="preserve">. </w:t>
            </w:r>
            <w:r w:rsidR="00110392">
              <w:rPr>
                <w:rFonts w:ascii="Myriad Pro" w:hAnsi="Myriad Pro" w:cs="Arial"/>
              </w:rPr>
              <w:t xml:space="preserve"> </w:t>
            </w:r>
            <w:r w:rsidR="00C311C7" w:rsidRPr="008B06C7">
              <w:rPr>
                <w:rFonts w:ascii="Myriad Pro" w:hAnsi="Myriad Pro" w:cs="Arial"/>
              </w:rPr>
              <w:t xml:space="preserve"> </w:t>
            </w:r>
          </w:p>
          <w:p w14:paraId="46578226" w14:textId="77777777" w:rsidR="00C311C7" w:rsidRPr="00572321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2D1C83E8" w14:textId="77777777" w:rsidR="001D1019" w:rsidRDefault="001D1019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05F5F6C0" w14:textId="77F27FC4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E607C2">
              <w:rPr>
                <w:rFonts w:ascii="Myriad Pro" w:hAnsi="Myriad Pro" w:cs="Arial"/>
              </w:rPr>
              <w:t>ZASADY OCENY:</w:t>
            </w:r>
          </w:p>
          <w:p w14:paraId="4807DEF1" w14:textId="72B8610E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E607C2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647B90A5" w14:textId="5B19E730" w:rsidR="00C311C7" w:rsidRDefault="00C311C7" w:rsidP="00C311C7">
            <w:pPr>
              <w:pStyle w:val="Akapitzlist"/>
              <w:numPr>
                <w:ilvl w:val="0"/>
                <w:numId w:val="26"/>
              </w:numPr>
              <w:spacing w:line="360" w:lineRule="auto"/>
              <w:ind w:left="325" w:hanging="325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</w:t>
            </w:r>
            <w:r w:rsidRPr="00002A9D">
              <w:rPr>
                <w:rFonts w:ascii="Myriad Pro" w:hAnsi="Myriad Pro" w:cs="Arial"/>
              </w:rPr>
              <w:t xml:space="preserve">nioskodawca jest uprawniony do otrzymania pomocy </w:t>
            </w:r>
            <w:r w:rsidR="00A746F3">
              <w:rPr>
                <w:rFonts w:ascii="Myriad Pro" w:hAnsi="Myriad Pro" w:cs="Arial"/>
              </w:rPr>
              <w:t xml:space="preserve">de </w:t>
            </w:r>
            <w:proofErr w:type="spellStart"/>
            <w:r w:rsidR="00A746F3">
              <w:rPr>
                <w:rFonts w:ascii="Myriad Pro" w:hAnsi="Myriad Pro" w:cs="Arial"/>
              </w:rPr>
              <w:t>minimis</w:t>
            </w:r>
            <w:proofErr w:type="spellEnd"/>
            <w:r w:rsidR="00A746F3">
              <w:rPr>
                <w:rFonts w:ascii="Myriad Pro" w:hAnsi="Myriad Pro" w:cs="Arial"/>
              </w:rPr>
              <w:t xml:space="preserve"> </w:t>
            </w:r>
            <w:r w:rsidRPr="00002A9D">
              <w:rPr>
                <w:rFonts w:ascii="Myriad Pro" w:hAnsi="Myriad Pro" w:cs="Arial"/>
              </w:rPr>
              <w:t xml:space="preserve">na podstawie przepisów </w:t>
            </w:r>
            <w:r w:rsidR="00A746F3">
              <w:rPr>
                <w:rFonts w:ascii="Myriad Pro" w:hAnsi="Myriad Pro" w:cs="Arial"/>
              </w:rPr>
              <w:t xml:space="preserve">jej </w:t>
            </w:r>
            <w:r w:rsidRPr="00002A9D">
              <w:rPr>
                <w:rFonts w:ascii="Myriad Pro" w:hAnsi="Myriad Pro" w:cs="Arial"/>
              </w:rPr>
              <w:t>dotyczących</w:t>
            </w:r>
            <w:r>
              <w:rPr>
                <w:rFonts w:ascii="Myriad Pro" w:hAnsi="Myriad Pro" w:cs="Arial"/>
              </w:rPr>
              <w:t>,</w:t>
            </w:r>
          </w:p>
          <w:p w14:paraId="7D68434D" w14:textId="253C735B" w:rsidR="00700252" w:rsidRPr="00002A9D" w:rsidRDefault="00C311C7" w:rsidP="00666705">
            <w:pPr>
              <w:pStyle w:val="Akapitzlist"/>
              <w:numPr>
                <w:ilvl w:val="0"/>
                <w:numId w:val="26"/>
              </w:numPr>
              <w:spacing w:line="360" w:lineRule="auto"/>
              <w:ind w:left="325" w:hanging="325"/>
            </w:pPr>
            <w:r>
              <w:rPr>
                <w:rFonts w:ascii="Myriad Pro" w:hAnsi="Myriad Pro" w:cs="Arial"/>
                <w:bCs/>
              </w:rPr>
              <w:t>m</w:t>
            </w:r>
            <w:r w:rsidRPr="00E607C2">
              <w:rPr>
                <w:rFonts w:ascii="Myriad Pro" w:hAnsi="Myriad Pro" w:cs="Arial"/>
                <w:bCs/>
              </w:rPr>
              <w:t xml:space="preserve">ożliwe jest udzielenie pomocy de </w:t>
            </w:r>
            <w:proofErr w:type="spellStart"/>
            <w:r w:rsidRPr="00E607C2">
              <w:rPr>
                <w:rFonts w:ascii="Myriad Pro" w:hAnsi="Myriad Pro" w:cs="Arial"/>
                <w:bCs/>
              </w:rPr>
              <w:t>minimis</w:t>
            </w:r>
            <w:proofErr w:type="spellEnd"/>
            <w:r>
              <w:rPr>
                <w:rFonts w:ascii="Myriad Pro" w:hAnsi="Myriad Pro" w:cs="Arial"/>
                <w:bCs/>
              </w:rPr>
              <w:t xml:space="preserve"> we wnioskowanej kwocie,</w:t>
            </w:r>
          </w:p>
          <w:p w14:paraId="208E4D5E" w14:textId="76BCFF16" w:rsidR="00F54CC1" w:rsidRPr="0068334E" w:rsidRDefault="00F54CC1" w:rsidP="00F54CC1">
            <w:pPr>
              <w:pStyle w:val="Akapitzlist"/>
              <w:numPr>
                <w:ilvl w:val="0"/>
                <w:numId w:val="26"/>
              </w:numPr>
              <w:spacing w:line="360" w:lineRule="auto"/>
              <w:ind w:left="325" w:hanging="325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p</w:t>
            </w:r>
            <w:r w:rsidRPr="0068334E">
              <w:rPr>
                <w:rFonts w:ascii="Myriad Pro" w:hAnsi="Myriad Pro" w:cs="Arial"/>
              </w:rPr>
              <w:t xml:space="preserve">rojekt nie </w:t>
            </w:r>
            <w:r>
              <w:rPr>
                <w:rFonts w:ascii="Myriad Pro" w:hAnsi="Myriad Pro" w:cs="Arial"/>
              </w:rPr>
              <w:t xml:space="preserve">dotyczy </w:t>
            </w:r>
            <w:proofErr w:type="spellStart"/>
            <w:r>
              <w:rPr>
                <w:rFonts w:ascii="Myriad Pro" w:hAnsi="Myriad Pro" w:cs="Arial"/>
              </w:rPr>
              <w:t>w</w:t>
            </w:r>
            <w:r w:rsidR="00AA0B5F">
              <w:rPr>
                <w:rFonts w:ascii="Myriad Pro" w:hAnsi="Myriad Pro" w:cs="Arial"/>
              </w:rPr>
              <w:t>y</w:t>
            </w:r>
            <w:r>
              <w:rPr>
                <w:rFonts w:ascii="Myriad Pro" w:hAnsi="Myriad Pro" w:cs="Arial"/>
              </w:rPr>
              <w:t>łączeń</w:t>
            </w:r>
            <w:proofErr w:type="spellEnd"/>
            <w:r w:rsidRPr="0068334E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z </w:t>
            </w:r>
            <w:r w:rsidRPr="0068334E">
              <w:rPr>
                <w:rFonts w:ascii="Myriad Pro" w:hAnsi="Myriad Pro" w:cs="Arial"/>
              </w:rPr>
              <w:t>możliwości otrzymania wsparcia</w:t>
            </w:r>
            <w:r>
              <w:rPr>
                <w:rFonts w:ascii="Myriad Pro" w:hAnsi="Myriad Pro" w:cs="Arial"/>
              </w:rPr>
              <w:t xml:space="preserve">, o których mowa w przepisach dotyczących pomocy de </w:t>
            </w:r>
            <w:proofErr w:type="spellStart"/>
            <w:r>
              <w:rPr>
                <w:rFonts w:ascii="Myriad Pro" w:hAnsi="Myriad Pro" w:cs="Arial"/>
              </w:rPr>
              <w:t>minimis</w:t>
            </w:r>
            <w:proofErr w:type="spellEnd"/>
            <w:r>
              <w:rPr>
                <w:rFonts w:ascii="Myriad Pro" w:hAnsi="Myriad Pro" w:cs="Arial"/>
              </w:rPr>
              <w:t xml:space="preserve">.  </w:t>
            </w:r>
            <w:r w:rsidRPr="0068334E">
              <w:rPr>
                <w:rFonts w:ascii="Myriad Pro" w:hAnsi="Myriad Pro" w:cs="Arial"/>
              </w:rPr>
              <w:t xml:space="preserve"> </w:t>
            </w:r>
          </w:p>
          <w:p w14:paraId="07AAB000" w14:textId="0D29D100" w:rsidR="00C311C7" w:rsidRDefault="00C311C7" w:rsidP="00895F08">
            <w:pPr>
              <w:spacing w:line="360" w:lineRule="auto"/>
              <w:rPr>
                <w:rFonts w:ascii="Myriad Pro" w:hAnsi="Myriad Pro" w:cs="Arial"/>
              </w:rPr>
            </w:pPr>
          </w:p>
          <w:p w14:paraId="7827DAB1" w14:textId="452ACB64" w:rsidR="00895F08" w:rsidRDefault="00895F08" w:rsidP="00063024">
            <w:pPr>
              <w:spacing w:line="360" w:lineRule="auto"/>
              <w:jc w:val="both"/>
              <w:rPr>
                <w:rFonts w:ascii="Myriad Pro" w:hAnsi="Myriad Pro" w:cs="Arial"/>
              </w:rPr>
            </w:pPr>
            <w:r w:rsidRPr="00922C0C">
              <w:rPr>
                <w:rFonts w:ascii="Myriad Pro" w:hAnsi="Myriad Pro" w:cs="Arial"/>
              </w:rPr>
              <w:t xml:space="preserve">Weryfikacja </w:t>
            </w:r>
            <w:r>
              <w:rPr>
                <w:rFonts w:ascii="Myriad Pro" w:hAnsi="Myriad Pro" w:cs="Arial"/>
              </w:rPr>
              <w:t xml:space="preserve">możliwej do udzielenia </w:t>
            </w:r>
            <w:r w:rsidR="00AB3163">
              <w:rPr>
                <w:rFonts w:ascii="Myriad Pro" w:hAnsi="Myriad Pro" w:cs="Arial"/>
              </w:rPr>
              <w:t xml:space="preserve">wysokości </w:t>
            </w:r>
            <w:r>
              <w:rPr>
                <w:rFonts w:ascii="Myriad Pro" w:hAnsi="Myriad Pro" w:cs="Arial"/>
              </w:rPr>
              <w:t xml:space="preserve">kwoty pomocy de </w:t>
            </w:r>
            <w:proofErr w:type="spellStart"/>
            <w:r>
              <w:rPr>
                <w:rFonts w:ascii="Myriad Pro" w:hAnsi="Myriad Pro" w:cs="Arial"/>
              </w:rPr>
              <w:t>minimis</w:t>
            </w:r>
            <w:proofErr w:type="spellEnd"/>
            <w:r w:rsidRPr="00922C0C">
              <w:rPr>
                <w:rFonts w:ascii="Myriad Pro" w:hAnsi="Myriad Pro" w:cs="Arial"/>
              </w:rPr>
              <w:t xml:space="preserve"> odbywa się poprzez uzyskanie informacji z rejestrów publicznych, do których właściwa instytucja posiada dostęp, na podstawie treści wniosku o dofinansowanie projektu oraz dokumentów złożonych przed podpisaniem umowy.</w:t>
            </w:r>
            <w:r>
              <w:rPr>
                <w:rFonts w:ascii="Myriad Pro" w:hAnsi="Myriad Pro" w:cs="Arial"/>
              </w:rPr>
              <w:t xml:space="preserve"> </w:t>
            </w:r>
          </w:p>
          <w:p w14:paraId="1843B29C" w14:textId="77777777" w:rsidR="00895F08" w:rsidRPr="00063024" w:rsidRDefault="00895F08" w:rsidP="00063024">
            <w:pPr>
              <w:spacing w:line="360" w:lineRule="auto"/>
              <w:rPr>
                <w:rFonts w:ascii="Myriad Pro" w:hAnsi="Myriad Pro" w:cs="Arial"/>
              </w:rPr>
            </w:pPr>
          </w:p>
          <w:p w14:paraId="3771B065" w14:textId="7E25C1F3" w:rsidR="00C311C7" w:rsidRPr="00B51D14" w:rsidRDefault="00C311C7" w:rsidP="00C311C7">
            <w:pPr>
              <w:spacing w:line="360" w:lineRule="auto"/>
            </w:pPr>
            <w:r w:rsidRPr="00063024">
              <w:rPr>
                <w:rFonts w:ascii="Myriad Pro" w:hAnsi="Myriad Pro" w:cs="Arial"/>
              </w:rPr>
              <w:t>Kryterium uznaje się za niespełnione (otrzyma ocenę „NIE”), jeżeli przynajmniej jeden z ww. warunków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04CEEDAA" w14:textId="5AEBEA74" w:rsidR="00C311C7" w:rsidRDefault="00374A9E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</w:t>
            </w:r>
            <w:r w:rsidR="00C311C7">
              <w:rPr>
                <w:rFonts w:ascii="Myriad Pro" w:hAnsi="Myriad Pro" w:cs="Arial"/>
              </w:rPr>
              <w:t>:</w:t>
            </w:r>
          </w:p>
          <w:p w14:paraId="278E3A63" w14:textId="77777777" w:rsidR="001D1019" w:rsidRDefault="001D1019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4624F9CC" w14:textId="77777777" w:rsidR="00C311C7" w:rsidRPr="00572321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572321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1F88EC62" w14:textId="123E8DB4" w:rsidR="00C311C7" w:rsidRPr="00B51D14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C311C7" w:rsidRPr="00B51D14" w14:paraId="7460C0C9" w14:textId="77777777" w:rsidTr="00D96CB7">
        <w:tc>
          <w:tcPr>
            <w:tcW w:w="1438" w:type="dxa"/>
            <w:shd w:val="clear" w:color="auto" w:fill="FFFFFF" w:themeFill="background1"/>
          </w:tcPr>
          <w:p w14:paraId="7F928728" w14:textId="47FA0CD5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Liczba porządkowa</w:t>
            </w:r>
          </w:p>
          <w:p w14:paraId="135EDEF5" w14:textId="613D6C75" w:rsidR="00C311C7" w:rsidRPr="00B23295" w:rsidRDefault="001D1019" w:rsidP="00C311C7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9.</w:t>
            </w:r>
          </w:p>
        </w:tc>
        <w:tc>
          <w:tcPr>
            <w:tcW w:w="2092" w:type="dxa"/>
            <w:shd w:val="clear" w:color="auto" w:fill="FFFFFF" w:themeFill="background1"/>
          </w:tcPr>
          <w:p w14:paraId="75B1C907" w14:textId="77777777" w:rsidR="00C311C7" w:rsidRPr="00B51D14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</w:rPr>
              <w:t>Nazwa kryterium</w:t>
            </w:r>
          </w:p>
          <w:p w14:paraId="399C204A" w14:textId="3C22ABA8" w:rsidR="00C311C7" w:rsidRPr="009D12E5" w:rsidRDefault="00C311C7" w:rsidP="00C311C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D12E5">
              <w:rPr>
                <w:rFonts w:ascii="Myriad Pro" w:hAnsi="Myriad Pro" w:cs="Arial"/>
                <w:b/>
              </w:rPr>
              <w:t>Zgodność z przepisami prawa krajowego i unijnego</w:t>
            </w:r>
          </w:p>
        </w:tc>
        <w:tc>
          <w:tcPr>
            <w:tcW w:w="6671" w:type="dxa"/>
            <w:shd w:val="clear" w:color="auto" w:fill="FFFFFF" w:themeFill="background1"/>
          </w:tcPr>
          <w:p w14:paraId="328D4CAA" w14:textId="0DD33A8F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1D1019">
              <w:rPr>
                <w:rFonts w:ascii="Myriad Pro" w:hAnsi="Myriad Pro" w:cs="Arial"/>
              </w:rPr>
              <w:t>Definicja kryterium</w:t>
            </w:r>
            <w:r w:rsidR="001D1019">
              <w:rPr>
                <w:rFonts w:ascii="Myriad Pro" w:hAnsi="Myriad Pro" w:cs="Arial"/>
              </w:rPr>
              <w:t>:</w:t>
            </w:r>
          </w:p>
          <w:p w14:paraId="7B7A28B5" w14:textId="77777777" w:rsidR="001D1019" w:rsidRPr="001D1019" w:rsidRDefault="001D1019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71C2E002" w14:textId="77777777" w:rsidR="00C311C7" w:rsidRPr="00E607C2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E607C2">
              <w:rPr>
                <w:rFonts w:ascii="Myriad Pro" w:hAnsi="Myriad Pro" w:cs="Arial"/>
              </w:rPr>
              <w:t>Projekt jest przygotowany zgodnie z istniejącym otoczeniem prawnym.</w:t>
            </w:r>
          </w:p>
          <w:p w14:paraId="005E50A4" w14:textId="77777777" w:rsidR="00C311C7" w:rsidRPr="00E607C2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3D486584" w14:textId="77777777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E607C2">
              <w:rPr>
                <w:rFonts w:ascii="Myriad Pro" w:hAnsi="Myriad Pro" w:cs="Arial"/>
              </w:rPr>
              <w:t xml:space="preserve">ZASADY OCENY:  </w:t>
            </w:r>
          </w:p>
          <w:p w14:paraId="73D43D2D" w14:textId="35C7219C" w:rsidR="00C311C7" w:rsidRPr="00E607C2" w:rsidRDefault="00C311C7" w:rsidP="004F5797">
            <w:pPr>
              <w:spacing w:line="360" w:lineRule="auto"/>
              <w:rPr>
                <w:rFonts w:ascii="Myriad Pro" w:hAnsi="Myriad Pro" w:cs="Arial"/>
              </w:rPr>
            </w:pPr>
            <w:r w:rsidRPr="002068D3">
              <w:rPr>
                <w:rFonts w:ascii="Myriad Pro" w:hAnsi="Myriad Pro" w:cs="Arial"/>
              </w:rPr>
              <w:t>Kryterium uznaje się za spełnione (otrzyma ocenę „TAK”), jeśli poniższ</w:t>
            </w:r>
            <w:r w:rsidR="004868A9" w:rsidRPr="002068D3">
              <w:rPr>
                <w:rFonts w:ascii="Myriad Pro" w:hAnsi="Myriad Pro" w:cs="Arial"/>
              </w:rPr>
              <w:t xml:space="preserve">y </w:t>
            </w:r>
            <w:r w:rsidRPr="00E607C2">
              <w:rPr>
                <w:rFonts w:ascii="Myriad Pro" w:hAnsi="Myriad Pro" w:cs="Arial"/>
              </w:rPr>
              <w:t>warun</w:t>
            </w:r>
            <w:r w:rsidR="004868A9">
              <w:rPr>
                <w:rFonts w:ascii="Myriad Pro" w:hAnsi="Myriad Pro" w:cs="Arial"/>
              </w:rPr>
              <w:t xml:space="preserve">ek jest </w:t>
            </w:r>
            <w:r w:rsidRPr="00E607C2">
              <w:rPr>
                <w:rFonts w:ascii="Myriad Pro" w:hAnsi="Myriad Pro" w:cs="Arial"/>
              </w:rPr>
              <w:t>spełnion</w:t>
            </w:r>
            <w:r w:rsidR="0064578D">
              <w:rPr>
                <w:rFonts w:ascii="Myriad Pro" w:hAnsi="Myriad Pro" w:cs="Arial"/>
              </w:rPr>
              <w:t>y</w:t>
            </w:r>
            <w:r w:rsidRPr="00E607C2">
              <w:rPr>
                <w:rFonts w:ascii="Myriad Pro" w:hAnsi="Myriad Pro" w:cs="Arial"/>
              </w:rPr>
              <w:t>:</w:t>
            </w:r>
          </w:p>
          <w:p w14:paraId="645809C5" w14:textId="4587396A" w:rsidR="00DA2862" w:rsidRPr="00007B14" w:rsidRDefault="00DA2862" w:rsidP="00007B14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p</w:t>
            </w:r>
            <w:r w:rsidRPr="00007B14">
              <w:rPr>
                <w:rFonts w:ascii="Myriad Pro" w:hAnsi="Myriad Pro" w:cs="Arial"/>
              </w:rPr>
              <w:t>rojekt jest przygotowany zgodnie z istniejącym otoczeniem prawnym</w:t>
            </w:r>
            <w:r w:rsidR="00AE3AA6">
              <w:rPr>
                <w:rFonts w:ascii="Myriad Pro" w:hAnsi="Myriad Pro" w:cs="Arial"/>
              </w:rPr>
              <w:t>.</w:t>
            </w:r>
          </w:p>
          <w:p w14:paraId="2574BC5E" w14:textId="6C3777B5" w:rsidR="00C311C7" w:rsidRPr="00E607C2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358F9512" w14:textId="401FF0FD" w:rsidR="00C311C7" w:rsidRPr="00B51D14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E607C2">
              <w:rPr>
                <w:rFonts w:ascii="Myriad Pro" w:hAnsi="Myriad Pro" w:cs="Arial"/>
              </w:rPr>
              <w:t>Kryterium uznaje się za niespełnione (otrzyma ocenę „NIE”), jeżeli  warun</w:t>
            </w:r>
            <w:r w:rsidR="004868A9">
              <w:rPr>
                <w:rFonts w:ascii="Myriad Pro" w:hAnsi="Myriad Pro" w:cs="Arial"/>
              </w:rPr>
              <w:t>ek</w:t>
            </w:r>
            <w:r w:rsidRPr="00E607C2">
              <w:rPr>
                <w:rFonts w:ascii="Myriad Pro" w:hAnsi="Myriad Pro" w:cs="Arial"/>
              </w:rPr>
              <w:t xml:space="preserve">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2CD13F56" w14:textId="1878A0C4" w:rsidR="00C311C7" w:rsidRDefault="00374A9E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</w:t>
            </w:r>
            <w:r w:rsidR="00C311C7">
              <w:rPr>
                <w:rFonts w:ascii="Myriad Pro" w:hAnsi="Myriad Pro" w:cs="Arial"/>
              </w:rPr>
              <w:t>:</w:t>
            </w:r>
          </w:p>
          <w:p w14:paraId="66BC402A" w14:textId="77777777" w:rsidR="001D1019" w:rsidRDefault="001D1019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19701492" w14:textId="77777777" w:rsidR="00C311C7" w:rsidRPr="0049445B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49445B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60569360" w14:textId="61D112F6" w:rsidR="00C311C7" w:rsidRPr="00B51D14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C311C7" w:rsidRPr="00B51D14" w14:paraId="3735A803" w14:textId="77777777" w:rsidTr="002A0EB2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6396FF0" w14:textId="77777777" w:rsidR="00C311C7" w:rsidRPr="00B749E0" w:rsidRDefault="00C311C7" w:rsidP="00C311C7">
            <w:pPr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t>Liczba porządkowa</w:t>
            </w:r>
          </w:p>
          <w:p w14:paraId="27390EC0" w14:textId="26F90777" w:rsidR="00C311C7" w:rsidRPr="001D1019" w:rsidRDefault="001D1019" w:rsidP="00C311C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D1019">
              <w:rPr>
                <w:rFonts w:ascii="Myriad Pro" w:hAnsi="Myriad Pro" w:cs="Arial"/>
                <w:b/>
              </w:rPr>
              <w:t>10.</w:t>
            </w:r>
          </w:p>
        </w:tc>
        <w:tc>
          <w:tcPr>
            <w:tcW w:w="209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3DE84DC" w14:textId="77777777" w:rsidR="00C311C7" w:rsidRPr="00B749E0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t>Nazwa kryterium</w:t>
            </w:r>
          </w:p>
          <w:p w14:paraId="52F7A6FA" w14:textId="417CB51B" w:rsidR="00C311C7" w:rsidRPr="00B51D14" w:rsidRDefault="008F7EF8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I</w:t>
            </w:r>
            <w:r w:rsidR="00C311C7" w:rsidRPr="00A964F9">
              <w:rPr>
                <w:rFonts w:ascii="Myriad Pro" w:hAnsi="Myriad Pro" w:cs="Arial"/>
                <w:b/>
              </w:rPr>
              <w:t>nnowac</w:t>
            </w:r>
            <w:r>
              <w:rPr>
                <w:rFonts w:ascii="Myriad Pro" w:hAnsi="Myriad Pro" w:cs="Arial"/>
                <w:b/>
              </w:rPr>
              <w:t>yjność</w:t>
            </w:r>
            <w:r w:rsidR="00C311C7">
              <w:rPr>
                <w:rFonts w:ascii="Myriad Pro" w:hAnsi="Myriad Pro" w:cs="Arial"/>
                <w:b/>
              </w:rPr>
              <w:t xml:space="preserve"> </w:t>
            </w:r>
          </w:p>
        </w:tc>
        <w:tc>
          <w:tcPr>
            <w:tcW w:w="667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ECC7656" w14:textId="3AA02936" w:rsidR="00C311C7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1D1019">
              <w:rPr>
                <w:rFonts w:ascii="Myriad Pro" w:hAnsi="Myriad Pro" w:cs="Arial"/>
              </w:rPr>
              <w:t>Definicja kryterium:</w:t>
            </w:r>
          </w:p>
          <w:p w14:paraId="2D59D350" w14:textId="77777777" w:rsidR="001D1019" w:rsidRPr="001D1019" w:rsidRDefault="001D1019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5A2B0E27" w14:textId="77777777" w:rsidR="00684060" w:rsidRDefault="00C311C7" w:rsidP="00063024">
            <w:pPr>
              <w:spacing w:line="360" w:lineRule="auto"/>
              <w:rPr>
                <w:rFonts w:ascii="Myriad Pro" w:hAnsi="Myriad Pro" w:cs="Arial"/>
              </w:rPr>
            </w:pPr>
            <w:r w:rsidRPr="008B06C7">
              <w:rPr>
                <w:rFonts w:ascii="Myriad Pro" w:hAnsi="Myriad Pro" w:cs="Arial"/>
              </w:rPr>
              <w:t>W ramach kryterium weryfikowane jest, czy rezultat projektu</w:t>
            </w:r>
            <w:r w:rsidR="00CC6654" w:rsidRPr="008B06C7">
              <w:rPr>
                <w:rFonts w:ascii="Myriad Pro" w:hAnsi="Myriad Pro" w:cs="Arial"/>
              </w:rPr>
              <w:t xml:space="preserve"> </w:t>
            </w:r>
            <w:r w:rsidRPr="00063024">
              <w:rPr>
                <w:rFonts w:ascii="Myriad Pro" w:hAnsi="Myriad Pro" w:cs="Arial"/>
              </w:rPr>
              <w:t>będzie stanowić innowację</w:t>
            </w:r>
            <w:r w:rsidR="001077A8">
              <w:t xml:space="preserve"> </w:t>
            </w:r>
            <w:r w:rsidR="001077A8" w:rsidRPr="001077A8">
              <w:rPr>
                <w:rFonts w:ascii="Myriad Pro" w:hAnsi="Myriad Pro" w:cs="Arial"/>
              </w:rPr>
              <w:t xml:space="preserve">zgodnie z definicją wg.  Oslo Manual 2018: </w:t>
            </w:r>
            <w:proofErr w:type="spellStart"/>
            <w:r w:rsidR="001077A8" w:rsidRPr="001077A8">
              <w:rPr>
                <w:rFonts w:ascii="Myriad Pro" w:hAnsi="Myriad Pro" w:cs="Arial"/>
              </w:rPr>
              <w:t>Guidelines</w:t>
            </w:r>
            <w:proofErr w:type="spellEnd"/>
            <w:r w:rsidR="001077A8" w:rsidRPr="001077A8">
              <w:rPr>
                <w:rFonts w:ascii="Myriad Pro" w:hAnsi="Myriad Pro" w:cs="Arial"/>
              </w:rPr>
              <w:t xml:space="preserve"> for </w:t>
            </w:r>
            <w:proofErr w:type="spellStart"/>
            <w:r w:rsidR="001077A8" w:rsidRPr="001077A8">
              <w:rPr>
                <w:rFonts w:ascii="Myriad Pro" w:hAnsi="Myriad Pro" w:cs="Arial"/>
              </w:rPr>
              <w:t>Collecting</w:t>
            </w:r>
            <w:proofErr w:type="spellEnd"/>
            <w:r w:rsidR="001077A8" w:rsidRPr="001077A8">
              <w:rPr>
                <w:rFonts w:ascii="Myriad Pro" w:hAnsi="Myriad Pro" w:cs="Arial"/>
              </w:rPr>
              <w:t xml:space="preserve">, Reporting and Using Data on </w:t>
            </w:r>
            <w:proofErr w:type="spellStart"/>
            <w:r w:rsidR="001077A8" w:rsidRPr="001077A8">
              <w:rPr>
                <w:rFonts w:ascii="Myriad Pro" w:hAnsi="Myriad Pro" w:cs="Arial"/>
              </w:rPr>
              <w:t>Innovation</w:t>
            </w:r>
            <w:proofErr w:type="spellEnd"/>
            <w:r w:rsidR="001077A8" w:rsidRPr="001077A8">
              <w:rPr>
                <w:rFonts w:ascii="Myriad Pro" w:hAnsi="Myriad Pro" w:cs="Arial"/>
              </w:rPr>
              <w:t xml:space="preserve">, 4th Edition, The </w:t>
            </w:r>
            <w:proofErr w:type="spellStart"/>
            <w:r w:rsidR="001077A8" w:rsidRPr="001077A8">
              <w:rPr>
                <w:rFonts w:ascii="Myriad Pro" w:hAnsi="Myriad Pro" w:cs="Arial"/>
              </w:rPr>
              <w:t>Measurement</w:t>
            </w:r>
            <w:proofErr w:type="spellEnd"/>
            <w:r w:rsidR="001077A8" w:rsidRPr="001077A8">
              <w:rPr>
                <w:rFonts w:ascii="Myriad Pro" w:hAnsi="Myriad Pro" w:cs="Arial"/>
              </w:rPr>
              <w:t xml:space="preserve"> of </w:t>
            </w:r>
            <w:proofErr w:type="spellStart"/>
            <w:r w:rsidR="001077A8" w:rsidRPr="001077A8">
              <w:rPr>
                <w:rFonts w:ascii="Myriad Pro" w:hAnsi="Myriad Pro" w:cs="Arial"/>
              </w:rPr>
              <w:t>Scientific</w:t>
            </w:r>
            <w:proofErr w:type="spellEnd"/>
            <w:r w:rsidR="001077A8" w:rsidRPr="001077A8">
              <w:rPr>
                <w:rFonts w:ascii="Myriad Pro" w:hAnsi="Myriad Pro" w:cs="Arial"/>
              </w:rPr>
              <w:t xml:space="preserve">, </w:t>
            </w:r>
            <w:proofErr w:type="spellStart"/>
            <w:r w:rsidR="001077A8" w:rsidRPr="001077A8">
              <w:rPr>
                <w:rFonts w:ascii="Myriad Pro" w:hAnsi="Myriad Pro" w:cs="Arial"/>
              </w:rPr>
              <w:t>Technologicaland</w:t>
            </w:r>
            <w:proofErr w:type="spellEnd"/>
            <w:r w:rsidR="001077A8" w:rsidRPr="001077A8">
              <w:rPr>
                <w:rFonts w:ascii="Myriad Pro" w:hAnsi="Myriad Pro" w:cs="Arial"/>
              </w:rPr>
              <w:t xml:space="preserve"> </w:t>
            </w:r>
            <w:proofErr w:type="spellStart"/>
            <w:r w:rsidR="001077A8" w:rsidRPr="001077A8">
              <w:rPr>
                <w:rFonts w:ascii="Myriad Pro" w:hAnsi="Myriad Pro" w:cs="Arial"/>
              </w:rPr>
              <w:t>Innovation</w:t>
            </w:r>
            <w:proofErr w:type="spellEnd"/>
            <w:r w:rsidR="001077A8" w:rsidRPr="001077A8">
              <w:rPr>
                <w:rFonts w:ascii="Myriad Pro" w:hAnsi="Myriad Pro" w:cs="Arial"/>
              </w:rPr>
              <w:t xml:space="preserve"> </w:t>
            </w:r>
            <w:proofErr w:type="spellStart"/>
            <w:r w:rsidR="001077A8" w:rsidRPr="001077A8">
              <w:rPr>
                <w:rFonts w:ascii="Myriad Pro" w:hAnsi="Myriad Pro" w:cs="Arial"/>
              </w:rPr>
              <w:t>Activities</w:t>
            </w:r>
            <w:proofErr w:type="spellEnd"/>
            <w:r w:rsidR="001077A8" w:rsidRPr="001077A8">
              <w:rPr>
                <w:rFonts w:ascii="Myriad Pro" w:hAnsi="Myriad Pro" w:cs="Arial"/>
              </w:rPr>
              <w:t>, by OECD/Eurostat</w:t>
            </w:r>
            <w:r w:rsidR="00CC6654" w:rsidRPr="00063024">
              <w:rPr>
                <w:rFonts w:ascii="Myriad Pro" w:hAnsi="Myriad Pro" w:cs="Arial"/>
              </w:rPr>
              <w:t>.</w:t>
            </w:r>
          </w:p>
          <w:p w14:paraId="7B78789A" w14:textId="40CAC2C3" w:rsidR="00CC6654" w:rsidRDefault="00CC6654" w:rsidP="00063024">
            <w:pPr>
              <w:spacing w:line="360" w:lineRule="auto"/>
              <w:rPr>
                <w:rFonts w:ascii="Myriad Pro" w:hAnsi="Myriad Pro" w:cs="Arial"/>
              </w:rPr>
            </w:pPr>
            <w:r w:rsidRPr="00063024">
              <w:rPr>
                <w:rFonts w:ascii="Myriad Pro" w:hAnsi="Myriad Pro" w:cs="Arial"/>
              </w:rPr>
              <w:t>Innowacja to nowy lub ulepszony produkt lub proces (lub ich połączenie), który różni</w:t>
            </w:r>
            <w:r w:rsidR="00DA2862">
              <w:rPr>
                <w:rFonts w:ascii="Myriad Pro" w:hAnsi="Myriad Pro" w:cs="Arial"/>
              </w:rPr>
              <w:t xml:space="preserve"> </w:t>
            </w:r>
            <w:r w:rsidRPr="00063024">
              <w:rPr>
                <w:rFonts w:ascii="Myriad Pro" w:hAnsi="Myriad Pro" w:cs="Arial"/>
              </w:rPr>
              <w:t>się znacząco od poprzednich produktów lub procesów danej jednostki i który został</w:t>
            </w:r>
            <w:r>
              <w:rPr>
                <w:rFonts w:ascii="Myriad Pro" w:hAnsi="Myriad Pro" w:cs="Arial"/>
              </w:rPr>
              <w:t xml:space="preserve"> </w:t>
            </w:r>
            <w:r w:rsidRPr="00063024">
              <w:rPr>
                <w:rFonts w:ascii="Myriad Pro" w:hAnsi="Myriad Pro" w:cs="Arial"/>
              </w:rPr>
              <w:t>udostępniony potencjalnym użytkownikom (produkt) lub wprowadzony do użytku</w:t>
            </w:r>
            <w:r>
              <w:rPr>
                <w:rFonts w:ascii="Myriad Pro" w:hAnsi="Myriad Pro" w:cs="Arial"/>
              </w:rPr>
              <w:t xml:space="preserve"> </w:t>
            </w:r>
            <w:r w:rsidRPr="00063024">
              <w:rPr>
                <w:rFonts w:ascii="Myriad Pro" w:hAnsi="Myriad Pro" w:cs="Arial"/>
              </w:rPr>
              <w:t xml:space="preserve">przez </w:t>
            </w:r>
            <w:r>
              <w:rPr>
                <w:rFonts w:ascii="Myriad Pro" w:hAnsi="Myriad Pro" w:cs="Arial"/>
              </w:rPr>
              <w:t xml:space="preserve">przedsiębiorstwo </w:t>
            </w:r>
            <w:r w:rsidRPr="00063024">
              <w:rPr>
                <w:rFonts w:ascii="Myriad Pro" w:hAnsi="Myriad Pro" w:cs="Arial"/>
              </w:rPr>
              <w:t>(proces).</w:t>
            </w:r>
          </w:p>
          <w:p w14:paraId="6D59D52C" w14:textId="77777777" w:rsidR="00DA2862" w:rsidRPr="00063024" w:rsidRDefault="00DA2862" w:rsidP="00063024">
            <w:pPr>
              <w:spacing w:line="360" w:lineRule="auto"/>
              <w:rPr>
                <w:rFonts w:ascii="Myriad Pro" w:hAnsi="Myriad Pro" w:cs="Arial"/>
              </w:rPr>
            </w:pPr>
          </w:p>
          <w:p w14:paraId="5286C5C1" w14:textId="77777777" w:rsidR="00842DEC" w:rsidRDefault="00842DEC" w:rsidP="00842DEC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142273">
              <w:rPr>
                <w:rFonts w:ascii="Myriad Pro" w:eastAsia="Times New Roman" w:hAnsi="Myriad Pro" w:cs="Arial"/>
                <w:color w:val="000000"/>
              </w:rPr>
              <w:t>W ramach oceny przedmiotowego kryterium weryfikacji podlegać będzie czy innowacja</w:t>
            </w:r>
            <w:r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="00CC6654" w:rsidRPr="00CC6654">
              <w:rPr>
                <w:rFonts w:ascii="Myriad Pro" w:eastAsia="Times New Roman" w:hAnsi="Myriad Pro" w:cs="Arial"/>
                <w:color w:val="000000"/>
              </w:rPr>
              <w:t xml:space="preserve">produktowa to nowy lub ulepszony wyrób lub </w:t>
            </w:r>
            <w:r w:rsidR="00CC6654" w:rsidRPr="00CC6654">
              <w:rPr>
                <w:rFonts w:ascii="Myriad Pro" w:eastAsia="Times New Roman" w:hAnsi="Myriad Pro" w:cs="Arial"/>
                <w:color w:val="000000"/>
              </w:rPr>
              <w:lastRenderedPageBreak/>
              <w:t>usługa, które różnią się znacząco</w:t>
            </w:r>
            <w:r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="00CC6654" w:rsidRPr="00CC6654">
              <w:rPr>
                <w:rFonts w:ascii="Myriad Pro" w:eastAsia="Times New Roman" w:hAnsi="Myriad Pro" w:cs="Arial"/>
                <w:color w:val="000000"/>
              </w:rPr>
              <w:t>od dotychczasowych wyrobów lub usług przedsiębiorstwa i które zostały wprowadzone</w:t>
            </w:r>
            <w:r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="00CC6654" w:rsidRPr="00CC6654">
              <w:rPr>
                <w:rFonts w:ascii="Myriad Pro" w:eastAsia="Times New Roman" w:hAnsi="Myriad Pro" w:cs="Arial"/>
                <w:color w:val="000000"/>
              </w:rPr>
              <w:t>na rynek.</w:t>
            </w:r>
          </w:p>
          <w:p w14:paraId="75D6FA2C" w14:textId="5AD67181" w:rsidR="00C311C7" w:rsidRPr="00142273" w:rsidRDefault="00A961EE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>
              <w:rPr>
                <w:rFonts w:ascii="Myriad Pro" w:eastAsia="Times New Roman" w:hAnsi="Myriad Pro" w:cs="Arial"/>
                <w:color w:val="000000"/>
              </w:rPr>
              <w:t>P</w:t>
            </w:r>
            <w:r w:rsidR="00C311C7" w:rsidRPr="00142273">
              <w:rPr>
                <w:rFonts w:ascii="Myriad Pro" w:eastAsia="Times New Roman" w:hAnsi="Myriad Pro" w:cs="Arial"/>
                <w:color w:val="000000"/>
              </w:rPr>
              <w:t xml:space="preserve">odczas oceny wniosku brane pod uwagę będą wskaźniki jakościowe i ilościowe, które odróżniają ten produkt od dotychczasowych produktów przedsiębiorstwa lub występujących na docelowym rynku produktów o podobnej funkcji podstawowej.  </w:t>
            </w:r>
            <w:r w:rsidR="00DF23CB">
              <w:rPr>
                <w:rFonts w:ascii="Myriad Pro" w:eastAsia="Times New Roman" w:hAnsi="Myriad Pro" w:cs="Arial"/>
                <w:color w:val="000000"/>
              </w:rPr>
              <w:t xml:space="preserve"> </w:t>
            </w:r>
          </w:p>
          <w:p w14:paraId="455174E3" w14:textId="77777777" w:rsidR="00A961EE" w:rsidRPr="00063024" w:rsidRDefault="00C311C7" w:rsidP="00C311C7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063024">
              <w:rPr>
                <w:rFonts w:ascii="Myriad Pro" w:eastAsia="Times New Roman" w:hAnsi="Myriad Pro" w:cs="Arial"/>
                <w:color w:val="000000"/>
              </w:rPr>
              <w:t xml:space="preserve">W przypadku innowacji procesowej - nowość rezultatów projektu rozumiana jest jako wprowadzenie zmian w obrębie procesu tj. metody produkcji lub dostawy. </w:t>
            </w:r>
          </w:p>
          <w:p w14:paraId="36A78011" w14:textId="37A2A99D" w:rsidR="00C962D7" w:rsidRDefault="00C311C7" w:rsidP="00C311C7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063024">
              <w:rPr>
                <w:rFonts w:ascii="Myriad Pro" w:eastAsia="Times New Roman" w:hAnsi="Myriad Pro" w:cs="Arial"/>
                <w:color w:val="000000"/>
              </w:rPr>
              <w:t>W ramach oceny przedmiotowego kryterium weryfikacji podlegać będzie czy innowacja procesowa stanowi nowość w skali przedsiębiorstwa lub docelowego rynku oraz czy mamy do czynienia ze znaczącą zmianą w zakresie technologii, urządzeń.</w:t>
            </w:r>
          </w:p>
          <w:p w14:paraId="1D71B5ED" w14:textId="77777777" w:rsidR="00C311C7" w:rsidRDefault="00C311C7" w:rsidP="00C311C7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A06132">
              <w:rPr>
                <w:rFonts w:ascii="Myriad Pro" w:eastAsia="Times New Roman" w:hAnsi="Myriad Pro" w:cs="Arial"/>
                <w:color w:val="000000"/>
              </w:rPr>
              <w:t xml:space="preserve">ZASADY OCENY: </w:t>
            </w:r>
          </w:p>
          <w:p w14:paraId="573488A6" w14:textId="10957683" w:rsidR="00C311C7" w:rsidRDefault="00C311C7" w:rsidP="00C311C7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2A0EB2">
              <w:rPr>
                <w:rFonts w:ascii="Myriad Pro" w:eastAsia="Times New Roman" w:hAnsi="Myriad Pro" w:cs="Arial"/>
                <w:color w:val="000000"/>
              </w:rPr>
              <w:t xml:space="preserve">Kryterium uznaje się za spełnione (otrzyma ocenę „TAK”), jeśli </w:t>
            </w:r>
            <w:r w:rsidR="00DA2862">
              <w:rPr>
                <w:rFonts w:ascii="Myriad Pro" w:eastAsia="Times New Roman" w:hAnsi="Myriad Pro" w:cs="Arial"/>
                <w:color w:val="000000"/>
              </w:rPr>
              <w:t xml:space="preserve">spełniony </w:t>
            </w:r>
            <w:r>
              <w:rPr>
                <w:rFonts w:ascii="Myriad Pro" w:eastAsia="Times New Roman" w:hAnsi="Myriad Pro" w:cs="Arial"/>
                <w:color w:val="000000"/>
              </w:rPr>
              <w:t>jest</w:t>
            </w:r>
            <w:r w:rsidRPr="002A0EB2"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="00DA2862">
              <w:rPr>
                <w:rFonts w:ascii="Myriad Pro" w:eastAsia="Times New Roman" w:hAnsi="Myriad Pro" w:cs="Arial"/>
                <w:color w:val="000000"/>
              </w:rPr>
              <w:t>warunek</w:t>
            </w:r>
            <w:r w:rsidRPr="002A0EB2">
              <w:rPr>
                <w:rFonts w:ascii="Myriad Pro" w:eastAsia="Times New Roman" w:hAnsi="Myriad Pro" w:cs="Arial"/>
                <w:color w:val="000000"/>
              </w:rPr>
              <w:t>:</w:t>
            </w:r>
          </w:p>
          <w:p w14:paraId="1AADE5CF" w14:textId="654F98D6" w:rsidR="00D72626" w:rsidRDefault="00D72626" w:rsidP="00C311C7">
            <w:pPr>
              <w:pStyle w:val="Akapitzlist"/>
              <w:numPr>
                <w:ilvl w:val="0"/>
                <w:numId w:val="32"/>
              </w:num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68334E">
              <w:rPr>
                <w:rFonts w:ascii="Myriad Pro" w:hAnsi="Myriad Pro" w:cs="Arial"/>
              </w:rPr>
              <w:lastRenderedPageBreak/>
              <w:t>rezultat projektu stanowi innowację</w:t>
            </w:r>
            <w:r w:rsidR="00063024">
              <w:rPr>
                <w:rFonts w:ascii="Myriad Pro" w:hAnsi="Myriad Pro" w:cs="Arial"/>
              </w:rPr>
              <w:t xml:space="preserve"> produktową bądź procesową</w:t>
            </w:r>
            <w:r w:rsidR="00A25FB8">
              <w:rPr>
                <w:rFonts w:ascii="Myriad Pro" w:hAnsi="Myriad Pro" w:cs="Arial"/>
              </w:rPr>
              <w:t xml:space="preserve"> </w:t>
            </w:r>
            <w:r w:rsidR="00A25FB8" w:rsidRPr="00A25FB8">
              <w:rPr>
                <w:rFonts w:ascii="Myriad Pro" w:hAnsi="Myriad Pro" w:cs="Arial"/>
              </w:rPr>
              <w:t>minimum na poziomie prze</w:t>
            </w:r>
            <w:r w:rsidR="00A25FB8">
              <w:rPr>
                <w:rFonts w:ascii="Myriad Pro" w:hAnsi="Myriad Pro" w:cs="Arial"/>
              </w:rPr>
              <w:t>d</w:t>
            </w:r>
            <w:r w:rsidR="00A25FB8" w:rsidRPr="00A25FB8">
              <w:rPr>
                <w:rFonts w:ascii="Myriad Pro" w:hAnsi="Myriad Pro" w:cs="Arial"/>
              </w:rPr>
              <w:t>siębiorstwa</w:t>
            </w:r>
            <w:r w:rsidR="00DA2862">
              <w:rPr>
                <w:rFonts w:ascii="Myriad Pro" w:hAnsi="Myriad Pro" w:cs="Arial"/>
              </w:rPr>
              <w:t>.</w:t>
            </w:r>
          </w:p>
          <w:p w14:paraId="2027A5A7" w14:textId="13E63061" w:rsidR="00DA2862" w:rsidRDefault="00091639" w:rsidP="00007B14">
            <w:pPr>
              <w:spacing w:after="200" w:line="360" w:lineRule="auto"/>
              <w:jc w:val="both"/>
              <w:rPr>
                <w:rFonts w:ascii="Myriad Pro" w:hAnsi="Myriad Pro" w:cs="Arial"/>
              </w:rPr>
            </w:pPr>
            <w:r w:rsidRPr="00B24386">
              <w:rPr>
                <w:rFonts w:ascii="Myriad Pro" w:hAnsi="Myriad Pro" w:cs="Arial"/>
              </w:rPr>
              <w:t>Weryfikując</w:t>
            </w:r>
            <w:r w:rsidRPr="00063024">
              <w:rPr>
                <w:rFonts w:ascii="Myriad Pro" w:hAnsi="Myriad Pro" w:cs="Arial"/>
              </w:rPr>
              <w:t xml:space="preserve"> kryterium bierze się pod uwagę zapisy </w:t>
            </w:r>
            <w:r>
              <w:rPr>
                <w:rFonts w:ascii="Myriad Pro" w:hAnsi="Myriad Pro" w:cs="Arial"/>
              </w:rPr>
              <w:t>Podręcznika Oslo</w:t>
            </w:r>
            <w:r w:rsidR="00B869A0">
              <w:rPr>
                <w:rFonts w:ascii="Myriad Pro" w:hAnsi="Myriad Pro" w:cs="Arial"/>
              </w:rPr>
              <w:t xml:space="preserve"> </w:t>
            </w:r>
            <w:r w:rsidR="005B5D24">
              <w:rPr>
                <w:rFonts w:ascii="Myriad Pro" w:hAnsi="Myriad Pro" w:cs="Arial"/>
              </w:rPr>
              <w:t>2018</w:t>
            </w:r>
            <w:r w:rsidR="00057626">
              <w:rPr>
                <w:rFonts w:ascii="Myriad Pro" w:hAnsi="Myriad Pro" w:cs="Arial"/>
              </w:rPr>
              <w:t xml:space="preserve"> wydanie 4</w:t>
            </w:r>
            <w:r w:rsidR="008702EE">
              <w:rPr>
                <w:rFonts w:ascii="Myriad Pro" w:hAnsi="Myriad Pro" w:cs="Arial"/>
              </w:rPr>
              <w:t>.</w:t>
            </w:r>
          </w:p>
          <w:p w14:paraId="01CDACC0" w14:textId="6337443E" w:rsidR="00C311C7" w:rsidRPr="00B51D14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3D57D0">
              <w:rPr>
                <w:rFonts w:ascii="Myriad Pro" w:hAnsi="Myriad Pro" w:cs="Arial"/>
              </w:rPr>
              <w:t xml:space="preserve">Kryterium uznaje się za niespełnione (otrzyma ocenę „NIE”), jeżeli </w:t>
            </w:r>
            <w:r w:rsidR="00DA2862">
              <w:rPr>
                <w:rFonts w:ascii="Myriad Pro" w:hAnsi="Myriad Pro" w:cs="Arial"/>
              </w:rPr>
              <w:t xml:space="preserve">powyższy </w:t>
            </w:r>
            <w:r w:rsidRPr="003D57D0">
              <w:rPr>
                <w:rFonts w:ascii="Myriad Pro" w:hAnsi="Myriad Pro" w:cs="Arial"/>
              </w:rPr>
              <w:t>warun</w:t>
            </w:r>
            <w:r w:rsidR="00DA2862">
              <w:rPr>
                <w:rFonts w:ascii="Myriad Pro" w:hAnsi="Myriad Pro" w:cs="Arial"/>
              </w:rPr>
              <w:t>ek</w:t>
            </w:r>
            <w:r>
              <w:rPr>
                <w:rFonts w:ascii="Myriad Pro" w:hAnsi="Myriad Pro" w:cs="Arial"/>
              </w:rPr>
              <w:t xml:space="preserve"> </w:t>
            </w:r>
            <w:r w:rsidRPr="003D57D0">
              <w:rPr>
                <w:rFonts w:ascii="Myriad Pro" w:hAnsi="Myriad Pro" w:cs="Arial"/>
              </w:rPr>
              <w:t>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A36BA70" w14:textId="6A0C5D9B" w:rsidR="00C311C7" w:rsidRDefault="00374A9E" w:rsidP="00C311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</w:t>
            </w:r>
            <w:r w:rsidR="00C311C7" w:rsidRPr="002A0EB2">
              <w:rPr>
                <w:rFonts w:ascii="Myriad Pro" w:hAnsi="Myriad Pro" w:cs="Arial"/>
              </w:rPr>
              <w:t>:</w:t>
            </w:r>
          </w:p>
          <w:p w14:paraId="776FF054" w14:textId="77777777" w:rsidR="001D1019" w:rsidRPr="002A0EB2" w:rsidRDefault="001D1019" w:rsidP="00C311C7">
            <w:pPr>
              <w:spacing w:line="360" w:lineRule="auto"/>
              <w:rPr>
                <w:rFonts w:ascii="Myriad Pro" w:hAnsi="Myriad Pro" w:cs="Arial"/>
              </w:rPr>
            </w:pPr>
          </w:p>
          <w:p w14:paraId="4A68F2C1" w14:textId="409B1A4D" w:rsidR="00C311C7" w:rsidRPr="00B51D14" w:rsidRDefault="00C311C7" w:rsidP="00C311C7">
            <w:pPr>
              <w:spacing w:line="360" w:lineRule="auto"/>
              <w:rPr>
                <w:rFonts w:ascii="Myriad Pro" w:hAnsi="Myriad Pro" w:cs="Arial"/>
              </w:rPr>
            </w:pPr>
            <w:r w:rsidRPr="002A0EB2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</w:tbl>
    <w:p w14:paraId="03190AD2" w14:textId="106D6EC1" w:rsidR="00F80DED" w:rsidRDefault="00F80DED" w:rsidP="0083029C">
      <w:pPr>
        <w:rPr>
          <w:rFonts w:ascii="Myriad Pro" w:hAnsi="Myriad Pro"/>
          <w:b/>
        </w:rPr>
        <w:sectPr w:rsidR="00F80DED" w:rsidSect="00B51D14">
          <w:headerReference w:type="defaul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2497139" w14:textId="33319B25" w:rsidR="00B23295" w:rsidRDefault="00B23295" w:rsidP="00B23295">
      <w:pPr>
        <w:pStyle w:val="Legenda"/>
        <w:keepNext/>
        <w:rPr>
          <w:rFonts w:ascii="Myriad Pro" w:hAnsi="Myriad Pro"/>
          <w:b/>
          <w:i w:val="0"/>
          <w:color w:val="auto"/>
          <w:sz w:val="24"/>
        </w:rPr>
      </w:pPr>
      <w:bookmarkStart w:id="3" w:name="_Toc141448627"/>
      <w:r w:rsidRPr="00B23295">
        <w:rPr>
          <w:rFonts w:ascii="Myriad Pro" w:hAnsi="Myriad Pro"/>
          <w:b/>
          <w:i w:val="0"/>
          <w:color w:val="auto"/>
          <w:sz w:val="24"/>
        </w:rPr>
        <w:lastRenderedPageBreak/>
        <w:t xml:space="preserve">Tabela </w:t>
      </w:r>
      <w:r w:rsidRPr="00B23295">
        <w:rPr>
          <w:rFonts w:ascii="Myriad Pro" w:hAnsi="Myriad Pro"/>
          <w:b/>
          <w:i w:val="0"/>
          <w:color w:val="auto"/>
          <w:sz w:val="24"/>
        </w:rPr>
        <w:fldChar w:fldCharType="begin"/>
      </w:r>
      <w:r w:rsidRPr="00B23295">
        <w:rPr>
          <w:rFonts w:ascii="Myriad Pro" w:hAnsi="Myriad Pro"/>
          <w:b/>
          <w:i w:val="0"/>
          <w:color w:val="auto"/>
          <w:sz w:val="24"/>
        </w:rPr>
        <w:instrText xml:space="preserve"> SEQ Tabela \* ARABIC </w:instrText>
      </w:r>
      <w:r w:rsidRPr="00B23295">
        <w:rPr>
          <w:rFonts w:ascii="Myriad Pro" w:hAnsi="Myriad Pro"/>
          <w:b/>
          <w:i w:val="0"/>
          <w:color w:val="auto"/>
          <w:sz w:val="24"/>
        </w:rPr>
        <w:fldChar w:fldCharType="separate"/>
      </w:r>
      <w:r w:rsidR="00774BA0">
        <w:rPr>
          <w:rFonts w:ascii="Myriad Pro" w:hAnsi="Myriad Pro"/>
          <w:b/>
          <w:i w:val="0"/>
          <w:noProof/>
          <w:color w:val="auto"/>
          <w:sz w:val="24"/>
        </w:rPr>
        <w:t>2</w:t>
      </w:r>
      <w:r w:rsidRPr="00B23295">
        <w:rPr>
          <w:rFonts w:ascii="Myriad Pro" w:hAnsi="Myriad Pro"/>
          <w:b/>
          <w:i w:val="0"/>
          <w:color w:val="auto"/>
          <w:sz w:val="24"/>
        </w:rPr>
        <w:fldChar w:fldCharType="end"/>
      </w:r>
      <w:r w:rsidRPr="00B23295">
        <w:rPr>
          <w:rFonts w:ascii="Myriad Pro" w:hAnsi="Myriad Pro"/>
          <w:b/>
          <w:i w:val="0"/>
          <w:color w:val="auto"/>
          <w:sz w:val="24"/>
        </w:rPr>
        <w:t xml:space="preserve"> Kryteria specyficzne jakościowe</w:t>
      </w:r>
      <w:bookmarkEnd w:id="3"/>
    </w:p>
    <w:p w14:paraId="488AF009" w14:textId="45D65CE3" w:rsidR="00EF02AE" w:rsidRDefault="00EF02AE" w:rsidP="00EF02AE">
      <w:r>
        <w:t xml:space="preserve">W kryteriach specyficznych jakościowych można uzyskać maksymalnie </w:t>
      </w:r>
      <w:r w:rsidR="00AF2A59" w:rsidRPr="00BE7632">
        <w:rPr>
          <w:b/>
        </w:rPr>
        <w:t>1</w:t>
      </w:r>
      <w:r w:rsidR="00AF2A59">
        <w:rPr>
          <w:b/>
        </w:rPr>
        <w:t>9</w:t>
      </w:r>
      <w:r w:rsidR="00AF2A59">
        <w:t xml:space="preserve"> </w:t>
      </w:r>
      <w:r>
        <w:t xml:space="preserve">punktów </w:t>
      </w:r>
    </w:p>
    <w:p w14:paraId="775E32FF" w14:textId="73D746E9" w:rsidR="007C2DAF" w:rsidRDefault="007C2DAF" w:rsidP="00EF02AE"/>
    <w:p w14:paraId="24C8569A" w14:textId="77777777" w:rsidR="007C2DAF" w:rsidRPr="00EF02AE" w:rsidRDefault="007C2DAF" w:rsidP="00EF02AE"/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13"/>
        <w:gridCol w:w="2106"/>
        <w:gridCol w:w="6824"/>
        <w:gridCol w:w="3827"/>
      </w:tblGrid>
      <w:tr w:rsidR="00EC5FE3" w:rsidRPr="00B51D14" w14:paraId="43AD6DB5" w14:textId="77777777" w:rsidTr="00EF02AE">
        <w:trPr>
          <w:tblHeader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69C3AEA" w14:textId="77777777" w:rsidR="00EC5FE3" w:rsidRPr="00B51D14" w:rsidRDefault="00EC5FE3" w:rsidP="00EF02AE">
            <w:pPr>
              <w:jc w:val="center"/>
              <w:rPr>
                <w:rFonts w:ascii="Myriad Pro" w:hAnsi="Myriad Pro" w:cs="Arial"/>
                <w:b/>
              </w:rPr>
            </w:pPr>
            <w:r w:rsidRPr="003B0E7A">
              <w:rPr>
                <w:rFonts w:ascii="Myriad Pro" w:hAnsi="Myriad Pro" w:cs="Arial"/>
              </w:rPr>
              <w:t>Kolumna pierwsza</w:t>
            </w:r>
            <w:r w:rsidRPr="00B51D14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28D0D08" w14:textId="77777777" w:rsidR="00EC5FE3" w:rsidRPr="003B0E7A" w:rsidRDefault="00EC5FE3" w:rsidP="00EF02AE">
            <w:pPr>
              <w:jc w:val="center"/>
              <w:rPr>
                <w:rFonts w:ascii="Myriad Pro" w:hAnsi="Myriad Pro" w:cs="Arial"/>
              </w:rPr>
            </w:pPr>
            <w:r w:rsidRPr="003B0E7A">
              <w:rPr>
                <w:rFonts w:ascii="Myriad Pro" w:hAnsi="Myriad Pro" w:cs="Arial"/>
              </w:rPr>
              <w:t>Kolumna druga</w:t>
            </w:r>
          </w:p>
          <w:p w14:paraId="5839C6A5" w14:textId="77777777" w:rsidR="00EC5FE3" w:rsidRPr="00B51D14" w:rsidRDefault="00EC5FE3" w:rsidP="00EF02AE">
            <w:pPr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B868082" w14:textId="42F56D1C" w:rsidR="00EC5FE3" w:rsidRPr="003B0E7A" w:rsidRDefault="00EC5FE3" w:rsidP="00EF02AE">
            <w:pPr>
              <w:jc w:val="center"/>
              <w:rPr>
                <w:rFonts w:ascii="Myriad Pro" w:hAnsi="Myriad Pro" w:cs="Arial"/>
              </w:rPr>
            </w:pPr>
            <w:r w:rsidRPr="003B0E7A">
              <w:rPr>
                <w:rFonts w:ascii="Myriad Pro" w:hAnsi="Myriad Pro" w:cs="Arial"/>
              </w:rPr>
              <w:t>Kolumna trzecia</w:t>
            </w:r>
          </w:p>
          <w:p w14:paraId="31FCC987" w14:textId="6B8B96DD" w:rsidR="00EC5FE3" w:rsidRPr="00B51D14" w:rsidRDefault="00EC5FE3" w:rsidP="00EF02AE">
            <w:pPr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Definicja</w:t>
            </w:r>
            <w:r w:rsidR="003B0E7A">
              <w:rPr>
                <w:rFonts w:ascii="Myriad Pro" w:hAnsi="Myriad Pro" w:cs="Arial"/>
                <w:b/>
              </w:rPr>
              <w:t xml:space="preserve"> oraz zasady oceny kryterium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9CC12C3" w14:textId="5C67A7A2" w:rsidR="00EC5FE3" w:rsidRPr="003B0E7A" w:rsidRDefault="00EC5FE3" w:rsidP="00EF02AE">
            <w:pPr>
              <w:jc w:val="center"/>
              <w:rPr>
                <w:rFonts w:ascii="Myriad Pro" w:hAnsi="Myriad Pro" w:cs="Arial"/>
              </w:rPr>
            </w:pPr>
            <w:r w:rsidRPr="003B0E7A">
              <w:rPr>
                <w:rFonts w:ascii="Myriad Pro" w:hAnsi="Myriad Pro" w:cs="Arial"/>
              </w:rPr>
              <w:t>Kolumna czwarta</w:t>
            </w:r>
          </w:p>
          <w:p w14:paraId="34F8B10F" w14:textId="77777777" w:rsidR="00EC5FE3" w:rsidRPr="00B51D14" w:rsidRDefault="00EC5FE3" w:rsidP="00EF02AE">
            <w:pPr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EF02AE" w:rsidRPr="00B51D14" w14:paraId="0ADF412F" w14:textId="77777777" w:rsidTr="00436138">
        <w:tc>
          <w:tcPr>
            <w:tcW w:w="141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AE10A59" w14:textId="77777777" w:rsidR="00EF02AE" w:rsidRPr="00B749E0" w:rsidRDefault="00EF02AE" w:rsidP="00EF02AE">
            <w:pPr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t>Liczba porządkowa</w:t>
            </w:r>
          </w:p>
          <w:p w14:paraId="23334A07" w14:textId="790321B6" w:rsidR="00EF02AE" w:rsidRPr="00B51D14" w:rsidRDefault="001D1019" w:rsidP="00EF02A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1.</w:t>
            </w:r>
          </w:p>
        </w:tc>
        <w:tc>
          <w:tcPr>
            <w:tcW w:w="210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A4E44BA" w14:textId="77777777" w:rsidR="00EF02AE" w:rsidRPr="00B749E0" w:rsidRDefault="00EF02AE" w:rsidP="00EF02AE">
            <w:pPr>
              <w:spacing w:line="360" w:lineRule="auto"/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t>Nazwa kryterium</w:t>
            </w:r>
          </w:p>
          <w:p w14:paraId="316D803D" w14:textId="69F82E86" w:rsidR="00EF02AE" w:rsidRPr="004D2811" w:rsidRDefault="001C663B" w:rsidP="00EF02A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Nawiązywanie współpracy B+R</w:t>
            </w:r>
          </w:p>
        </w:tc>
        <w:tc>
          <w:tcPr>
            <w:tcW w:w="682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C568BE9" w14:textId="77777777" w:rsidR="00EF02AE" w:rsidRPr="001D1019" w:rsidRDefault="00EF02AE" w:rsidP="00EF02AE">
            <w:pPr>
              <w:spacing w:line="360" w:lineRule="auto"/>
              <w:rPr>
                <w:rFonts w:ascii="Myriad Pro" w:hAnsi="Myriad Pro" w:cs="Arial"/>
              </w:rPr>
            </w:pPr>
            <w:r w:rsidRPr="001D1019">
              <w:rPr>
                <w:rFonts w:ascii="Myriad Pro" w:hAnsi="Myriad Pro" w:cs="Arial"/>
              </w:rPr>
              <w:t>Definicja kryterium:</w:t>
            </w:r>
          </w:p>
          <w:p w14:paraId="4F3A3A4E" w14:textId="2ED4DB6C" w:rsidR="00EF02AE" w:rsidRDefault="003C7C6D" w:rsidP="00EF02AE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>
              <w:rPr>
                <w:rFonts w:ascii="Myriad Pro" w:eastAsia="Times New Roman" w:hAnsi="Myriad Pro" w:cs="Arial"/>
                <w:color w:val="000000"/>
              </w:rPr>
              <w:t>W ramach kryterium weryfikowane jest, c</w:t>
            </w:r>
            <w:r w:rsidR="00EF02AE" w:rsidRPr="00B749E0">
              <w:rPr>
                <w:rFonts w:ascii="Myriad Pro" w:eastAsia="Times New Roman" w:hAnsi="Myriad Pro" w:cs="Arial"/>
                <w:color w:val="000000"/>
              </w:rPr>
              <w:t xml:space="preserve">zy </w:t>
            </w:r>
            <w:r w:rsidR="00A06132">
              <w:rPr>
                <w:rFonts w:ascii="Myriad Pro" w:eastAsia="Times New Roman" w:hAnsi="Myriad Pro" w:cs="Arial"/>
                <w:color w:val="000000"/>
              </w:rPr>
              <w:t>realizacja projektu inicjuje współprac</w:t>
            </w:r>
            <w:r w:rsidR="00CF0F9E">
              <w:rPr>
                <w:rFonts w:ascii="Myriad Pro" w:eastAsia="Times New Roman" w:hAnsi="Myriad Pro" w:cs="Arial"/>
                <w:color w:val="000000"/>
              </w:rPr>
              <w:t>ę</w:t>
            </w:r>
            <w:r w:rsidR="00A06132">
              <w:rPr>
                <w:rFonts w:ascii="Myriad Pro" w:eastAsia="Times New Roman" w:hAnsi="Myriad Pro" w:cs="Arial"/>
                <w:color w:val="000000"/>
              </w:rPr>
              <w:t xml:space="preserve"> w zakresie prac B+R</w:t>
            </w:r>
            <w:r w:rsidR="00760E62">
              <w:rPr>
                <w:rFonts w:ascii="Myriad Pro" w:eastAsia="Times New Roman" w:hAnsi="Myriad Pro" w:cs="Arial"/>
                <w:color w:val="000000"/>
              </w:rPr>
              <w:t xml:space="preserve"> z wykonawcą usługi.</w:t>
            </w:r>
          </w:p>
          <w:p w14:paraId="0E0EB049" w14:textId="77777777" w:rsidR="00A06132" w:rsidRDefault="00A06132" w:rsidP="00EF02AE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A06132">
              <w:rPr>
                <w:rFonts w:ascii="Myriad Pro" w:eastAsia="Times New Roman" w:hAnsi="Myriad Pro" w:cs="Arial"/>
                <w:color w:val="000000"/>
              </w:rPr>
              <w:t xml:space="preserve">ZASADY OCENY: </w:t>
            </w:r>
          </w:p>
          <w:p w14:paraId="47CEA0FF" w14:textId="3FA03A28" w:rsidR="001C663B" w:rsidRDefault="00593A59" w:rsidP="00EF02AE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>
              <w:rPr>
                <w:rFonts w:ascii="Myriad Pro" w:eastAsia="Times New Roman" w:hAnsi="Myriad Pro" w:cs="Arial"/>
                <w:b/>
                <w:color w:val="000000"/>
              </w:rPr>
              <w:t>4</w:t>
            </w:r>
            <w:r w:rsidRPr="009334F3">
              <w:rPr>
                <w:rFonts w:ascii="Myriad Pro" w:eastAsia="Times New Roman" w:hAnsi="Myriad Pro" w:cs="Arial"/>
                <w:b/>
                <w:color w:val="000000"/>
              </w:rPr>
              <w:t xml:space="preserve"> </w:t>
            </w:r>
            <w:r w:rsidR="00EF02AE" w:rsidRPr="009334F3">
              <w:rPr>
                <w:rFonts w:ascii="Myriad Pro" w:eastAsia="Times New Roman" w:hAnsi="Myriad Pro" w:cs="Arial"/>
                <w:b/>
                <w:color w:val="000000"/>
              </w:rPr>
              <w:t>pkt</w:t>
            </w:r>
            <w:r w:rsidR="00EF02AE" w:rsidRPr="009334F3"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="001C663B">
              <w:rPr>
                <w:rFonts w:ascii="Myriad Pro" w:eastAsia="Times New Roman" w:hAnsi="Myriad Pro" w:cs="Arial"/>
                <w:color w:val="000000"/>
              </w:rPr>
              <w:t>- jeśli w</w:t>
            </w:r>
            <w:r w:rsidR="001C663B" w:rsidRPr="001C663B">
              <w:rPr>
                <w:rFonts w:ascii="Myriad Pro" w:eastAsia="Times New Roman" w:hAnsi="Myriad Pro" w:cs="Arial"/>
                <w:color w:val="000000"/>
              </w:rPr>
              <w:t xml:space="preserve">nioskodawca </w:t>
            </w:r>
            <w:r w:rsidR="00601722">
              <w:rPr>
                <w:rFonts w:ascii="Myriad Pro" w:eastAsia="Times New Roman" w:hAnsi="Myriad Pro" w:cs="Arial"/>
                <w:color w:val="000000"/>
              </w:rPr>
              <w:t xml:space="preserve">w ogóle </w:t>
            </w:r>
            <w:r w:rsidR="001C663B" w:rsidRPr="001C663B">
              <w:rPr>
                <w:rFonts w:ascii="Myriad Pro" w:eastAsia="Times New Roman" w:hAnsi="Myriad Pro" w:cs="Arial"/>
                <w:color w:val="000000"/>
              </w:rPr>
              <w:t>nie współpracował w zakresie prac badawczo – rozwojowych z wykonawcą usługi</w:t>
            </w:r>
            <w:r w:rsidR="005B3CB0">
              <w:rPr>
                <w:rFonts w:ascii="Myriad Pro" w:eastAsia="Times New Roman" w:hAnsi="Myriad Pro" w:cs="Arial"/>
                <w:color w:val="000000"/>
              </w:rPr>
              <w:t>,</w:t>
            </w:r>
          </w:p>
          <w:p w14:paraId="3BDE10CE" w14:textId="2217F8EA" w:rsidR="00AC0F1F" w:rsidRDefault="00601722" w:rsidP="00EF02AE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>
              <w:rPr>
                <w:rFonts w:ascii="Myriad Pro" w:eastAsia="Times New Roman" w:hAnsi="Myriad Pro" w:cs="Arial"/>
                <w:b/>
                <w:color w:val="000000"/>
              </w:rPr>
              <w:t>2</w:t>
            </w:r>
            <w:r w:rsidRPr="001D1019">
              <w:rPr>
                <w:rFonts w:ascii="Myriad Pro" w:eastAsia="Times New Roman" w:hAnsi="Myriad Pro" w:cs="Arial"/>
                <w:b/>
                <w:color w:val="000000"/>
              </w:rPr>
              <w:t xml:space="preserve">  pkt</w:t>
            </w:r>
            <w:r w:rsidRPr="00601722">
              <w:rPr>
                <w:rFonts w:ascii="Myriad Pro" w:eastAsia="Times New Roman" w:hAnsi="Myriad Pro" w:cs="Arial"/>
                <w:color w:val="000000"/>
              </w:rPr>
              <w:t xml:space="preserve"> - jeśli wnioskodawca w ciągu 12 miesięcy poprzedzających dzień złożenia wniosku o dofinansowanie nie współpracował w  zakresie prac badawczo – rozwojowych z wykonawcą usługi,</w:t>
            </w:r>
          </w:p>
          <w:p w14:paraId="447BF459" w14:textId="3D9E8F74" w:rsidR="00601722" w:rsidRDefault="00601722" w:rsidP="00EF02AE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601722">
              <w:rPr>
                <w:rFonts w:ascii="Myriad Pro" w:eastAsia="Times New Roman" w:hAnsi="Myriad Pro" w:cs="Arial"/>
                <w:b/>
                <w:color w:val="000000"/>
              </w:rPr>
              <w:t>1  pkt</w:t>
            </w:r>
            <w:r w:rsidRPr="00601722">
              <w:rPr>
                <w:rFonts w:ascii="Myriad Pro" w:eastAsia="Times New Roman" w:hAnsi="Myriad Pro" w:cs="Arial"/>
                <w:color w:val="000000"/>
              </w:rPr>
              <w:t xml:space="preserve"> - jeśli wnioskodawca w ciągu 12 miesięcy poprzedzających dzień złożenia wniosku o dofinansowanie </w:t>
            </w:r>
            <w:r>
              <w:rPr>
                <w:rFonts w:ascii="Myriad Pro" w:eastAsia="Times New Roman" w:hAnsi="Myriad Pro" w:cs="Arial"/>
                <w:color w:val="000000"/>
              </w:rPr>
              <w:t xml:space="preserve">nie </w:t>
            </w:r>
            <w:r w:rsidRPr="00601722">
              <w:rPr>
                <w:rFonts w:ascii="Myriad Pro" w:eastAsia="Times New Roman" w:hAnsi="Myriad Pro" w:cs="Arial"/>
                <w:color w:val="000000"/>
              </w:rPr>
              <w:t xml:space="preserve">współpracował </w:t>
            </w:r>
            <w:r>
              <w:rPr>
                <w:rFonts w:ascii="Myriad Pro" w:eastAsia="Times New Roman" w:hAnsi="Myriad Pro" w:cs="Arial"/>
                <w:color w:val="000000"/>
              </w:rPr>
              <w:t xml:space="preserve">z danym </w:t>
            </w:r>
            <w:r>
              <w:rPr>
                <w:rFonts w:ascii="Myriad Pro" w:eastAsia="Times New Roman" w:hAnsi="Myriad Pro" w:cs="Arial"/>
                <w:color w:val="000000"/>
              </w:rPr>
              <w:lastRenderedPageBreak/>
              <w:t xml:space="preserve">Wydziałem/ jednostką wchodzącą w skład </w:t>
            </w:r>
            <w:r w:rsidRPr="00601722">
              <w:rPr>
                <w:rFonts w:ascii="Myriad Pro" w:eastAsia="Times New Roman" w:hAnsi="Myriad Pro" w:cs="Arial"/>
                <w:color w:val="000000"/>
              </w:rPr>
              <w:t xml:space="preserve"> wykonawc</w:t>
            </w:r>
            <w:r>
              <w:rPr>
                <w:rFonts w:ascii="Myriad Pro" w:eastAsia="Times New Roman" w:hAnsi="Myriad Pro" w:cs="Arial"/>
                <w:color w:val="000000"/>
              </w:rPr>
              <w:t>y</w:t>
            </w:r>
            <w:r w:rsidRPr="00601722">
              <w:rPr>
                <w:rFonts w:ascii="Myriad Pro" w:eastAsia="Times New Roman" w:hAnsi="Myriad Pro" w:cs="Arial"/>
                <w:color w:val="000000"/>
              </w:rPr>
              <w:t xml:space="preserve"> usługi</w:t>
            </w:r>
            <w:r>
              <w:rPr>
                <w:rFonts w:ascii="Myriad Pro" w:eastAsia="Times New Roman" w:hAnsi="Myriad Pro" w:cs="Arial"/>
                <w:color w:val="000000"/>
              </w:rPr>
              <w:t xml:space="preserve">  (dotyczy </w:t>
            </w:r>
            <w:r w:rsidRPr="00601722">
              <w:rPr>
                <w:rFonts w:ascii="Myriad Pro" w:eastAsia="Times New Roman" w:hAnsi="Myriad Pro" w:cs="Arial"/>
                <w:color w:val="000000"/>
              </w:rPr>
              <w:t>podmiot</w:t>
            </w:r>
            <w:r>
              <w:rPr>
                <w:rFonts w:ascii="Myriad Pro" w:eastAsia="Times New Roman" w:hAnsi="Myriad Pro" w:cs="Arial"/>
                <w:color w:val="000000"/>
              </w:rPr>
              <w:t>ów</w:t>
            </w:r>
            <w:r w:rsidRPr="00601722">
              <w:rPr>
                <w:rFonts w:ascii="Myriad Pro" w:eastAsia="Times New Roman" w:hAnsi="Myriad Pro" w:cs="Arial"/>
                <w:color w:val="000000"/>
              </w:rPr>
              <w:t xml:space="preserve"> tworzący</w:t>
            </w:r>
            <w:r>
              <w:rPr>
                <w:rFonts w:ascii="Myriad Pro" w:eastAsia="Times New Roman" w:hAnsi="Myriad Pro" w:cs="Arial"/>
                <w:color w:val="000000"/>
              </w:rPr>
              <w:t>ch</w:t>
            </w:r>
            <w:r w:rsidRPr="00601722">
              <w:rPr>
                <w:rFonts w:ascii="Myriad Pro" w:eastAsia="Times New Roman" w:hAnsi="Myriad Pro" w:cs="Arial"/>
                <w:color w:val="000000"/>
              </w:rPr>
              <w:t xml:space="preserve"> system szkolnictwa wyższego i nauki</w:t>
            </w:r>
            <w:r>
              <w:rPr>
                <w:rFonts w:ascii="Myriad Pro" w:eastAsia="Times New Roman" w:hAnsi="Myriad Pro" w:cs="Arial"/>
                <w:color w:val="000000"/>
              </w:rPr>
              <w:t>)</w:t>
            </w:r>
            <w:r w:rsidR="00684060">
              <w:rPr>
                <w:rFonts w:ascii="Myriad Pro" w:eastAsia="Times New Roman" w:hAnsi="Myriad Pro" w:cs="Arial"/>
                <w:color w:val="000000"/>
              </w:rPr>
              <w:t>.</w:t>
            </w:r>
            <w:r w:rsidRPr="00601722">
              <w:rPr>
                <w:rFonts w:ascii="Myriad Pro" w:eastAsia="Times New Roman" w:hAnsi="Myriad Pro" w:cs="Arial"/>
                <w:color w:val="000000"/>
              </w:rPr>
              <w:t xml:space="preserve"> </w:t>
            </w:r>
          </w:p>
          <w:p w14:paraId="550099EB" w14:textId="00E3EDAC" w:rsidR="001C663B" w:rsidRDefault="001C663B" w:rsidP="00EF02AE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1C663B">
              <w:rPr>
                <w:rFonts w:ascii="Myriad Pro" w:eastAsia="Times New Roman" w:hAnsi="Myriad Pro" w:cs="Arial"/>
                <w:color w:val="000000"/>
              </w:rPr>
              <w:t xml:space="preserve">W przypadku </w:t>
            </w:r>
            <w:r w:rsidR="00CF0F9E">
              <w:rPr>
                <w:rFonts w:ascii="Myriad Pro" w:eastAsia="Times New Roman" w:hAnsi="Myriad Pro" w:cs="Arial"/>
                <w:color w:val="000000"/>
              </w:rPr>
              <w:t>szkół</w:t>
            </w:r>
            <w:r w:rsidR="00CF0F9E" w:rsidRPr="001C663B"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Pr="001C663B">
              <w:rPr>
                <w:rFonts w:ascii="Myriad Pro" w:eastAsia="Times New Roman" w:hAnsi="Myriad Pro" w:cs="Arial"/>
                <w:color w:val="000000"/>
              </w:rPr>
              <w:t xml:space="preserve">wyższych </w:t>
            </w:r>
            <w:r w:rsidR="00F21F3E">
              <w:rPr>
                <w:rFonts w:ascii="Myriad Pro" w:eastAsia="Times New Roman" w:hAnsi="Myriad Pro" w:cs="Arial"/>
                <w:color w:val="000000"/>
              </w:rPr>
              <w:t xml:space="preserve">oceniana jest </w:t>
            </w:r>
            <w:r w:rsidRPr="001C663B">
              <w:rPr>
                <w:rFonts w:ascii="Myriad Pro" w:eastAsia="Times New Roman" w:hAnsi="Myriad Pro" w:cs="Arial"/>
                <w:color w:val="000000"/>
              </w:rPr>
              <w:t xml:space="preserve"> współprac</w:t>
            </w:r>
            <w:r w:rsidR="003656B3">
              <w:rPr>
                <w:rFonts w:ascii="Myriad Pro" w:eastAsia="Times New Roman" w:hAnsi="Myriad Pro" w:cs="Arial"/>
                <w:color w:val="000000"/>
              </w:rPr>
              <w:t>a</w:t>
            </w:r>
            <w:r w:rsidRPr="001C663B">
              <w:rPr>
                <w:rFonts w:ascii="Myriad Pro" w:eastAsia="Times New Roman" w:hAnsi="Myriad Pro" w:cs="Arial"/>
                <w:color w:val="000000"/>
              </w:rPr>
              <w:t xml:space="preserve"> przedsiębiorcy z poszczególnymi Wydziałami</w:t>
            </w:r>
            <w:r w:rsidR="0007255A">
              <w:rPr>
                <w:rFonts w:ascii="Myriad Pro" w:eastAsia="Times New Roman" w:hAnsi="Myriad Pro" w:cs="Arial"/>
                <w:color w:val="000000"/>
              </w:rPr>
              <w:t>.</w:t>
            </w:r>
            <w:r w:rsidR="00F21F3E">
              <w:rPr>
                <w:rFonts w:ascii="Myriad Pro" w:eastAsia="Times New Roman" w:hAnsi="Myriad Pro" w:cs="Arial"/>
                <w:color w:val="000000"/>
              </w:rPr>
              <w:t xml:space="preserve"> </w:t>
            </w:r>
          </w:p>
          <w:p w14:paraId="0F333CBE" w14:textId="68348B58" w:rsidR="00EF02AE" w:rsidRDefault="00EF02AE" w:rsidP="00EF02AE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F91C97">
              <w:rPr>
                <w:rFonts w:ascii="Myriad Pro" w:eastAsia="Times New Roman" w:hAnsi="Myriad Pro" w:cs="Arial"/>
                <w:b/>
                <w:color w:val="000000"/>
              </w:rPr>
              <w:t>0 pkt</w:t>
            </w:r>
            <w:r w:rsidRPr="009334F3">
              <w:rPr>
                <w:rFonts w:ascii="Myriad Pro" w:eastAsia="Times New Roman" w:hAnsi="Myriad Pro" w:cs="Arial"/>
                <w:color w:val="000000"/>
              </w:rPr>
              <w:t xml:space="preserve"> – jeśli projekt nie</w:t>
            </w:r>
            <w:r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Pr="009334F3">
              <w:rPr>
                <w:rFonts w:ascii="Myriad Pro" w:eastAsia="Times New Roman" w:hAnsi="Myriad Pro" w:cs="Arial"/>
                <w:color w:val="000000"/>
              </w:rPr>
              <w:t>spełnia ww. warunków</w:t>
            </w:r>
            <w:r w:rsidR="005B3CB0">
              <w:rPr>
                <w:rFonts w:ascii="Myriad Pro" w:eastAsia="Times New Roman" w:hAnsi="Myriad Pro" w:cs="Arial"/>
                <w:color w:val="000000"/>
              </w:rPr>
              <w:t>.</w:t>
            </w:r>
          </w:p>
          <w:p w14:paraId="50DD704A" w14:textId="2828F605" w:rsidR="00EF02AE" w:rsidRPr="00B51D14" w:rsidRDefault="00EF02AE" w:rsidP="00EF02AE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F7AD489" w14:textId="77777777" w:rsidR="00EF02AE" w:rsidRPr="00B749E0" w:rsidRDefault="00EF02AE" w:rsidP="00EF02AE">
            <w:pPr>
              <w:tabs>
                <w:tab w:val="left" w:pos="1204"/>
              </w:tabs>
              <w:spacing w:after="200" w:line="276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lastRenderedPageBreak/>
              <w:t>Kryterium punktowe:</w:t>
            </w:r>
          </w:p>
          <w:p w14:paraId="163856B3" w14:textId="43218A7E" w:rsidR="00EF02AE" w:rsidRDefault="00EF02AE" w:rsidP="00EF02AE">
            <w:pPr>
              <w:tabs>
                <w:tab w:val="left" w:pos="1204"/>
              </w:tabs>
              <w:spacing w:after="200" w:line="276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>Skala punktów 0/1</w:t>
            </w:r>
            <w:r w:rsidR="00601722">
              <w:rPr>
                <w:rFonts w:ascii="Myriad Pro" w:eastAsia="Calibri" w:hAnsi="Myriad Pro" w:cs="Arial"/>
              </w:rPr>
              <w:t>/2/</w:t>
            </w:r>
            <w:r w:rsidR="00593A59">
              <w:rPr>
                <w:rFonts w:ascii="Myriad Pro" w:eastAsia="Calibri" w:hAnsi="Myriad Pro" w:cs="Arial"/>
              </w:rPr>
              <w:t>4</w:t>
            </w:r>
          </w:p>
          <w:p w14:paraId="0A62DD15" w14:textId="77777777" w:rsidR="00EF02AE" w:rsidRDefault="00EF02AE" w:rsidP="00EF02AE">
            <w:pPr>
              <w:spacing w:line="360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 xml:space="preserve">waga </w:t>
            </w:r>
            <w:r>
              <w:rPr>
                <w:rFonts w:ascii="Myriad Pro" w:eastAsia="Calibri" w:hAnsi="Myriad Pro" w:cs="Arial"/>
              </w:rPr>
              <w:t>1</w:t>
            </w:r>
          </w:p>
          <w:p w14:paraId="607B026D" w14:textId="77777777" w:rsidR="00AA5557" w:rsidRDefault="00AA5557" w:rsidP="00EF02AE">
            <w:pPr>
              <w:spacing w:line="360" w:lineRule="auto"/>
              <w:rPr>
                <w:rFonts w:ascii="Myriad Pro" w:hAnsi="Myriad Pro" w:cs="Arial"/>
              </w:rPr>
            </w:pPr>
          </w:p>
          <w:p w14:paraId="5475E72A" w14:textId="46AC7115" w:rsidR="003E2B0D" w:rsidRDefault="003E2B0D" w:rsidP="00EF02A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Kryterium </w:t>
            </w:r>
          </w:p>
          <w:p w14:paraId="5A29A657" w14:textId="4A321006" w:rsidR="00EF02AE" w:rsidRPr="00B51D14" w:rsidRDefault="00593A59" w:rsidP="00EF02A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rozstrzygające </w:t>
            </w:r>
            <w:r w:rsidR="003E2B0D">
              <w:rPr>
                <w:rFonts w:ascii="Myriad Pro" w:hAnsi="Myriad Pro" w:cs="Arial"/>
              </w:rPr>
              <w:t xml:space="preserve"> nr </w:t>
            </w:r>
            <w:r>
              <w:rPr>
                <w:rFonts w:ascii="Myriad Pro" w:hAnsi="Myriad Pro" w:cs="Arial"/>
              </w:rPr>
              <w:t>1</w:t>
            </w:r>
            <w:r w:rsidR="003E2B0D">
              <w:rPr>
                <w:rFonts w:ascii="Myriad Pro" w:hAnsi="Myriad Pro" w:cs="Arial"/>
              </w:rPr>
              <w:t>.</w:t>
            </w:r>
          </w:p>
        </w:tc>
      </w:tr>
      <w:tr w:rsidR="00A06132" w:rsidRPr="00B51D14" w14:paraId="5F6FD36F" w14:textId="19DA9CA6" w:rsidTr="00EF02AE">
        <w:tc>
          <w:tcPr>
            <w:tcW w:w="141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19EB55F" w14:textId="3C97F193" w:rsidR="00A06132" w:rsidRPr="00B749E0" w:rsidRDefault="00A06132" w:rsidP="00A06132">
            <w:pPr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t>Liczba porządkowa</w:t>
            </w:r>
          </w:p>
          <w:p w14:paraId="6F7FDCD4" w14:textId="4672E047" w:rsidR="00A06132" w:rsidRPr="00B51D14" w:rsidRDefault="00F95DF4" w:rsidP="00A0613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2</w:t>
            </w:r>
            <w:r w:rsidR="00A06132" w:rsidRPr="00B749E0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07902AA" w14:textId="5111BA71" w:rsidR="00A06132" w:rsidRPr="00B749E0" w:rsidRDefault="00A06132" w:rsidP="00A06132">
            <w:pPr>
              <w:spacing w:line="360" w:lineRule="auto"/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t>Nazwa kryterium</w:t>
            </w:r>
          </w:p>
          <w:p w14:paraId="1747A263" w14:textId="264D5525" w:rsidR="00A06132" w:rsidRPr="00B51D14" w:rsidRDefault="00A06132" w:rsidP="00A0613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Status MŚP</w:t>
            </w:r>
          </w:p>
        </w:tc>
        <w:tc>
          <w:tcPr>
            <w:tcW w:w="682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A34B02C" w14:textId="3E3D8C5C" w:rsidR="00A06132" w:rsidRPr="001D1019" w:rsidRDefault="00A06132" w:rsidP="00A06132">
            <w:pPr>
              <w:spacing w:line="360" w:lineRule="auto"/>
              <w:rPr>
                <w:rFonts w:ascii="Myriad Pro" w:hAnsi="Myriad Pro" w:cs="Arial"/>
              </w:rPr>
            </w:pPr>
            <w:r w:rsidRPr="001D1019">
              <w:rPr>
                <w:rFonts w:ascii="Myriad Pro" w:hAnsi="Myriad Pro" w:cs="Arial"/>
              </w:rPr>
              <w:t>Definicja kryterium:</w:t>
            </w:r>
          </w:p>
          <w:p w14:paraId="7F6FF4E1" w14:textId="2F76F9E5" w:rsidR="00A06132" w:rsidRDefault="00CF662B" w:rsidP="00A06132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>
              <w:rPr>
                <w:rFonts w:ascii="Myriad Pro" w:eastAsia="Times New Roman" w:hAnsi="Myriad Pro" w:cs="Arial"/>
                <w:color w:val="000000"/>
              </w:rPr>
              <w:t xml:space="preserve">W ramach kryterium weryfikowany jest </w:t>
            </w:r>
            <w:r w:rsidR="00A06132">
              <w:rPr>
                <w:rFonts w:ascii="Myriad Pro" w:eastAsia="Times New Roman" w:hAnsi="Myriad Pro" w:cs="Arial"/>
                <w:color w:val="000000"/>
              </w:rPr>
              <w:t>status przedsiębiorstwa</w:t>
            </w:r>
            <w:r>
              <w:rPr>
                <w:rFonts w:ascii="Myriad Pro" w:eastAsia="Times New Roman" w:hAnsi="Myriad Pro" w:cs="Arial"/>
                <w:color w:val="000000"/>
              </w:rPr>
              <w:t>.</w:t>
            </w:r>
          </w:p>
          <w:p w14:paraId="28954568" w14:textId="4E1B11C0" w:rsidR="00A06132" w:rsidRDefault="00A06132" w:rsidP="00A06132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A06132">
              <w:rPr>
                <w:rFonts w:ascii="Myriad Pro" w:eastAsia="Times New Roman" w:hAnsi="Myriad Pro" w:cs="Arial"/>
                <w:color w:val="000000"/>
              </w:rPr>
              <w:t xml:space="preserve">ZASADY OCENY: </w:t>
            </w:r>
          </w:p>
          <w:p w14:paraId="476AAD43" w14:textId="67710424" w:rsidR="00A06132" w:rsidRDefault="00A83C7A" w:rsidP="00A06132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>
              <w:rPr>
                <w:rFonts w:ascii="Myriad Pro" w:eastAsia="Times New Roman" w:hAnsi="Myriad Pro" w:cs="Arial"/>
                <w:b/>
                <w:color w:val="000000"/>
              </w:rPr>
              <w:t>3</w:t>
            </w:r>
            <w:r w:rsidRPr="009334F3">
              <w:rPr>
                <w:rFonts w:ascii="Myriad Pro" w:eastAsia="Times New Roman" w:hAnsi="Myriad Pro" w:cs="Arial"/>
                <w:b/>
                <w:color w:val="000000"/>
              </w:rPr>
              <w:t xml:space="preserve"> </w:t>
            </w:r>
            <w:r w:rsidR="00A06132" w:rsidRPr="009334F3">
              <w:rPr>
                <w:rFonts w:ascii="Myriad Pro" w:eastAsia="Times New Roman" w:hAnsi="Myriad Pro" w:cs="Arial"/>
                <w:b/>
                <w:color w:val="000000"/>
              </w:rPr>
              <w:t>pkt</w:t>
            </w:r>
            <w:r w:rsidR="00A06132" w:rsidRPr="009334F3"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="00A06132">
              <w:rPr>
                <w:rFonts w:ascii="Myriad Pro" w:eastAsia="Times New Roman" w:hAnsi="Myriad Pro" w:cs="Arial"/>
                <w:color w:val="000000"/>
              </w:rPr>
              <w:t>- jeśli w</w:t>
            </w:r>
            <w:r w:rsidR="00A06132" w:rsidRPr="001C663B">
              <w:rPr>
                <w:rFonts w:ascii="Myriad Pro" w:eastAsia="Times New Roman" w:hAnsi="Myriad Pro" w:cs="Arial"/>
                <w:color w:val="000000"/>
              </w:rPr>
              <w:t xml:space="preserve">nioskodawca </w:t>
            </w:r>
            <w:r w:rsidR="00A06132" w:rsidRPr="00A06132">
              <w:rPr>
                <w:rFonts w:ascii="Myriad Pro" w:eastAsia="Times New Roman" w:hAnsi="Myriad Pro" w:cs="Arial"/>
                <w:color w:val="000000"/>
              </w:rPr>
              <w:t>jest mikro, małym lub średnim przedsiębiorcą w rozumieniu Załącznika nr 1 do rozporządzenia Komisji (UE) Nr 651/2014 uznającego niektóre rodzaje pomocy  za zgodne z rynkiem wewnętrznym w zastosowaniu art. 107 i 108 Traktatu</w:t>
            </w:r>
            <w:r w:rsidR="005B3CB0">
              <w:rPr>
                <w:rFonts w:ascii="Myriad Pro" w:eastAsia="Times New Roman" w:hAnsi="Myriad Pro" w:cs="Arial"/>
                <w:color w:val="000000"/>
              </w:rPr>
              <w:t>,</w:t>
            </w:r>
            <w:r w:rsidR="00A06132" w:rsidRPr="00A06132">
              <w:rPr>
                <w:rFonts w:ascii="Myriad Pro" w:eastAsia="Times New Roman" w:hAnsi="Myriad Pro" w:cs="Arial"/>
                <w:color w:val="000000"/>
              </w:rPr>
              <w:t xml:space="preserve"> </w:t>
            </w:r>
          </w:p>
          <w:p w14:paraId="248EB272" w14:textId="0831371C" w:rsidR="00A06132" w:rsidRDefault="00A06132" w:rsidP="00A06132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F91C97">
              <w:rPr>
                <w:rFonts w:ascii="Myriad Pro" w:eastAsia="Times New Roman" w:hAnsi="Myriad Pro" w:cs="Arial"/>
                <w:b/>
                <w:color w:val="000000"/>
              </w:rPr>
              <w:t>0 pkt</w:t>
            </w:r>
            <w:r w:rsidRPr="009334F3">
              <w:rPr>
                <w:rFonts w:ascii="Myriad Pro" w:eastAsia="Times New Roman" w:hAnsi="Myriad Pro" w:cs="Arial"/>
                <w:color w:val="000000"/>
              </w:rPr>
              <w:t xml:space="preserve"> – jeśli </w:t>
            </w:r>
            <w:r w:rsidR="00F43290">
              <w:rPr>
                <w:rFonts w:ascii="Myriad Pro" w:eastAsia="Times New Roman" w:hAnsi="Myriad Pro" w:cs="Arial"/>
                <w:color w:val="000000"/>
              </w:rPr>
              <w:t>wnioskodawca jest dużym przedsiębiorcą.</w:t>
            </w:r>
          </w:p>
          <w:p w14:paraId="631BE78A" w14:textId="77777777" w:rsidR="001D1019" w:rsidRDefault="001D1019" w:rsidP="00A06132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</w:p>
          <w:p w14:paraId="322D5CB3" w14:textId="41976CFB" w:rsidR="00A06132" w:rsidRPr="00B51D14" w:rsidRDefault="00A06132" w:rsidP="00A06132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19ED6DD" w14:textId="763959FC" w:rsidR="00A06132" w:rsidRPr="00B749E0" w:rsidRDefault="00A06132" w:rsidP="00A06132">
            <w:pPr>
              <w:tabs>
                <w:tab w:val="left" w:pos="1204"/>
              </w:tabs>
              <w:spacing w:after="200" w:line="276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>Kryterium punktowe:</w:t>
            </w:r>
          </w:p>
          <w:p w14:paraId="05A5C364" w14:textId="36B6DE00" w:rsidR="00A06132" w:rsidRDefault="00A06132" w:rsidP="00A06132">
            <w:pPr>
              <w:tabs>
                <w:tab w:val="left" w:pos="1204"/>
              </w:tabs>
              <w:spacing w:after="200" w:line="276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>Skala punktów 0/</w:t>
            </w:r>
            <w:r w:rsidR="00A83C7A">
              <w:rPr>
                <w:rFonts w:ascii="Myriad Pro" w:eastAsia="Calibri" w:hAnsi="Myriad Pro" w:cs="Arial"/>
              </w:rPr>
              <w:t>3</w:t>
            </w:r>
          </w:p>
          <w:p w14:paraId="43458468" w14:textId="6C3E1B22" w:rsidR="00A06132" w:rsidRDefault="00A06132" w:rsidP="00A06132">
            <w:pPr>
              <w:spacing w:line="360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 xml:space="preserve">waga </w:t>
            </w:r>
            <w:r>
              <w:rPr>
                <w:rFonts w:ascii="Myriad Pro" w:eastAsia="Calibri" w:hAnsi="Myriad Pro" w:cs="Arial"/>
              </w:rPr>
              <w:t>1</w:t>
            </w:r>
          </w:p>
          <w:p w14:paraId="114A035D" w14:textId="25A3D978" w:rsidR="00A06132" w:rsidRPr="00B51D14" w:rsidRDefault="00A06132" w:rsidP="00A06132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A06132" w:rsidRPr="00B51D14" w14:paraId="45E9E621" w14:textId="77777777" w:rsidTr="00EF02AE">
        <w:tc>
          <w:tcPr>
            <w:tcW w:w="141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0F5260D" w14:textId="77777777" w:rsidR="00A06132" w:rsidRPr="00B749E0" w:rsidRDefault="00A06132" w:rsidP="00A06132">
            <w:pPr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lastRenderedPageBreak/>
              <w:t>Liczba porządkowa</w:t>
            </w:r>
          </w:p>
          <w:p w14:paraId="3E298AFC" w14:textId="433910BB" w:rsidR="00A06132" w:rsidRPr="00B51D14" w:rsidRDefault="00B67C4B" w:rsidP="00A0613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3</w:t>
            </w:r>
            <w:r w:rsidR="00A06132" w:rsidRPr="00B749E0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67C18B4" w14:textId="77777777" w:rsidR="00A06132" w:rsidRPr="00B749E0" w:rsidRDefault="00A06132" w:rsidP="00A06132">
            <w:pPr>
              <w:spacing w:line="360" w:lineRule="auto"/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t>Nazwa kryterium</w:t>
            </w:r>
          </w:p>
          <w:p w14:paraId="5AC5B6EC" w14:textId="4DF81F8B" w:rsidR="00A06132" w:rsidRPr="00B51D14" w:rsidRDefault="00A06132" w:rsidP="00A0613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Potrzeby wnioskodawcy</w:t>
            </w:r>
          </w:p>
        </w:tc>
        <w:tc>
          <w:tcPr>
            <w:tcW w:w="682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5E4FFCC" w14:textId="77777777" w:rsidR="00A06132" w:rsidRPr="001D1019" w:rsidRDefault="00A06132" w:rsidP="00A06132">
            <w:pPr>
              <w:spacing w:line="360" w:lineRule="auto"/>
              <w:rPr>
                <w:rFonts w:ascii="Myriad Pro" w:hAnsi="Myriad Pro" w:cs="Arial"/>
              </w:rPr>
            </w:pPr>
            <w:r w:rsidRPr="001D1019">
              <w:rPr>
                <w:rFonts w:ascii="Myriad Pro" w:hAnsi="Myriad Pro" w:cs="Arial"/>
              </w:rPr>
              <w:t>Definicja kryterium:</w:t>
            </w:r>
          </w:p>
          <w:p w14:paraId="1B3F109A" w14:textId="206F6FBB" w:rsidR="00A06132" w:rsidRDefault="00CF662B" w:rsidP="00A06132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>
              <w:rPr>
                <w:rFonts w:ascii="Myriad Pro" w:eastAsia="Times New Roman" w:hAnsi="Myriad Pro" w:cs="Arial"/>
                <w:color w:val="000000"/>
              </w:rPr>
              <w:t>W ramach kryterium weryfikowane jest w</w:t>
            </w:r>
            <w:r w:rsidR="00A06132">
              <w:rPr>
                <w:rFonts w:ascii="Myriad Pro" w:eastAsia="Times New Roman" w:hAnsi="Myriad Pro" w:cs="Arial"/>
                <w:color w:val="000000"/>
              </w:rPr>
              <w:t xml:space="preserve"> jaki sposób projekt</w:t>
            </w:r>
            <w:r w:rsidR="00A06132" w:rsidRPr="00A06132">
              <w:rPr>
                <w:rFonts w:ascii="Myriad Pro" w:eastAsia="Times New Roman" w:hAnsi="Myriad Pro" w:cs="Arial"/>
                <w:color w:val="000000"/>
              </w:rPr>
              <w:t xml:space="preserve"> odpowiada na potrzeby Wnioskodawcy</w:t>
            </w:r>
            <w:r w:rsidR="002A0EB2">
              <w:rPr>
                <w:rFonts w:ascii="Myriad Pro" w:eastAsia="Times New Roman" w:hAnsi="Myriad Pro" w:cs="Arial"/>
                <w:color w:val="000000"/>
              </w:rPr>
              <w:t>.</w:t>
            </w:r>
          </w:p>
          <w:p w14:paraId="00668132" w14:textId="77777777" w:rsidR="00A06132" w:rsidRDefault="00A06132" w:rsidP="00A06132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A06132">
              <w:rPr>
                <w:rFonts w:ascii="Myriad Pro" w:eastAsia="Times New Roman" w:hAnsi="Myriad Pro" w:cs="Arial"/>
                <w:color w:val="000000"/>
              </w:rPr>
              <w:t xml:space="preserve">ZASADY OCENY: </w:t>
            </w:r>
          </w:p>
          <w:p w14:paraId="5460BDBE" w14:textId="2BC277AD" w:rsidR="00A06132" w:rsidRDefault="00A06132" w:rsidP="00A06132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>
              <w:rPr>
                <w:rFonts w:ascii="Myriad Pro" w:eastAsia="Times New Roman" w:hAnsi="Myriad Pro" w:cs="Arial"/>
                <w:b/>
                <w:color w:val="000000"/>
              </w:rPr>
              <w:t>2</w:t>
            </w:r>
            <w:r w:rsidRPr="009334F3">
              <w:rPr>
                <w:rFonts w:ascii="Myriad Pro" w:eastAsia="Times New Roman" w:hAnsi="Myriad Pro" w:cs="Arial"/>
                <w:b/>
                <w:color w:val="000000"/>
              </w:rPr>
              <w:t xml:space="preserve"> pkt</w:t>
            </w:r>
            <w:r w:rsidRPr="009334F3"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>
              <w:rPr>
                <w:rFonts w:ascii="Myriad Pro" w:eastAsia="Times New Roman" w:hAnsi="Myriad Pro" w:cs="Arial"/>
                <w:color w:val="000000"/>
              </w:rPr>
              <w:t xml:space="preserve">- jeśli </w:t>
            </w:r>
            <w:r w:rsidRPr="00A06132">
              <w:rPr>
                <w:rFonts w:ascii="Myriad Pro" w:eastAsia="Times New Roman" w:hAnsi="Myriad Pro" w:cs="Arial"/>
                <w:color w:val="000000"/>
              </w:rPr>
              <w:t xml:space="preserve">projekt odpowiada na potrzeby </w:t>
            </w:r>
            <w:r>
              <w:rPr>
                <w:rFonts w:ascii="Myriad Pro" w:eastAsia="Times New Roman" w:hAnsi="Myriad Pro" w:cs="Arial"/>
                <w:color w:val="000000"/>
              </w:rPr>
              <w:t>w</w:t>
            </w:r>
            <w:r w:rsidRPr="00A06132">
              <w:rPr>
                <w:rFonts w:ascii="Myriad Pro" w:eastAsia="Times New Roman" w:hAnsi="Myriad Pro" w:cs="Arial"/>
                <w:color w:val="000000"/>
              </w:rPr>
              <w:t>nioskodawcy</w:t>
            </w:r>
            <w:r>
              <w:rPr>
                <w:rFonts w:ascii="Myriad Pro" w:eastAsia="Times New Roman" w:hAnsi="Myriad Pro" w:cs="Arial"/>
                <w:color w:val="000000"/>
              </w:rPr>
              <w:t xml:space="preserve"> w sposób znaczący</w:t>
            </w:r>
            <w:r w:rsidR="009A1E5B">
              <w:rPr>
                <w:rFonts w:ascii="Myriad Pro" w:eastAsia="Times New Roman" w:hAnsi="Myriad Pro" w:cs="Arial"/>
                <w:color w:val="000000"/>
              </w:rPr>
              <w:t>,</w:t>
            </w:r>
          </w:p>
          <w:p w14:paraId="43B55722" w14:textId="12B1684B" w:rsidR="00A964F9" w:rsidRDefault="00A06132" w:rsidP="00A06132">
            <w:pPr>
              <w:spacing w:line="360" w:lineRule="auto"/>
              <w:rPr>
                <w:rFonts w:ascii="Myriad Pro" w:eastAsia="Times New Roman" w:hAnsi="Myriad Pro" w:cs="Arial"/>
                <w:color w:val="000000"/>
              </w:rPr>
            </w:pPr>
            <w:r w:rsidRPr="00F91C97">
              <w:rPr>
                <w:rFonts w:ascii="Myriad Pro" w:eastAsia="Times New Roman" w:hAnsi="Myriad Pro" w:cs="Arial"/>
                <w:b/>
                <w:color w:val="000000"/>
              </w:rPr>
              <w:t>0 pkt</w:t>
            </w:r>
            <w:r w:rsidRPr="009334F3">
              <w:rPr>
                <w:rFonts w:ascii="Myriad Pro" w:eastAsia="Times New Roman" w:hAnsi="Myriad Pro" w:cs="Arial"/>
                <w:color w:val="000000"/>
              </w:rPr>
              <w:t xml:space="preserve"> – </w:t>
            </w:r>
            <w:r w:rsidR="009A1E5B" w:rsidRPr="00A06132">
              <w:rPr>
                <w:rFonts w:ascii="Myriad Pro" w:eastAsia="Times New Roman" w:hAnsi="Myriad Pro" w:cs="Arial"/>
                <w:color w:val="000000"/>
              </w:rPr>
              <w:t>jeśli projekt odpowiada na potrzeby wnioskodawcy w niewielkim stopniu</w:t>
            </w:r>
            <w:r w:rsidR="009A1E5B">
              <w:rPr>
                <w:rFonts w:ascii="Myriad Pro" w:eastAsia="Times New Roman" w:hAnsi="Myriad Pro" w:cs="Arial"/>
                <w:color w:val="000000"/>
              </w:rPr>
              <w:t>.</w:t>
            </w:r>
          </w:p>
          <w:p w14:paraId="6E075040" w14:textId="425C028C" w:rsidR="00A06132" w:rsidRPr="00B51D14" w:rsidRDefault="00A06132" w:rsidP="00A964F9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6363551" w14:textId="77777777" w:rsidR="00A06132" w:rsidRPr="00B749E0" w:rsidRDefault="00A06132" w:rsidP="00A06132">
            <w:pPr>
              <w:tabs>
                <w:tab w:val="left" w:pos="1204"/>
              </w:tabs>
              <w:spacing w:after="200" w:line="276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>Kryterium punktowe:</w:t>
            </w:r>
          </w:p>
          <w:p w14:paraId="78A849A7" w14:textId="0264B1E9" w:rsidR="00A06132" w:rsidRDefault="00A06132" w:rsidP="00A06132">
            <w:pPr>
              <w:tabs>
                <w:tab w:val="left" w:pos="1204"/>
              </w:tabs>
              <w:spacing w:after="200" w:line="276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>Skala punktów 0/</w:t>
            </w:r>
            <w:r w:rsidR="00A964F9">
              <w:rPr>
                <w:rFonts w:ascii="Myriad Pro" w:eastAsia="Calibri" w:hAnsi="Myriad Pro" w:cs="Arial"/>
              </w:rPr>
              <w:t>2</w:t>
            </w:r>
          </w:p>
          <w:p w14:paraId="6B1E74B7" w14:textId="77777777" w:rsidR="00A06132" w:rsidRDefault="00A06132" w:rsidP="00A06132">
            <w:pPr>
              <w:spacing w:line="360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 xml:space="preserve">waga </w:t>
            </w:r>
            <w:r>
              <w:rPr>
                <w:rFonts w:ascii="Myriad Pro" w:eastAsia="Calibri" w:hAnsi="Myriad Pro" w:cs="Arial"/>
              </w:rPr>
              <w:t>1</w:t>
            </w:r>
          </w:p>
          <w:p w14:paraId="299EA342" w14:textId="6C09DEFB" w:rsidR="00A06132" w:rsidRPr="00B51D14" w:rsidRDefault="00A06132" w:rsidP="00A06132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A06132" w:rsidRPr="00B51D14" w14:paraId="1EBDAD6D" w14:textId="77777777" w:rsidTr="00EF02AE">
        <w:tc>
          <w:tcPr>
            <w:tcW w:w="141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A33CF27" w14:textId="77777777" w:rsidR="00A06132" w:rsidRPr="00B749E0" w:rsidRDefault="00A06132" w:rsidP="00A06132">
            <w:pPr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t>Liczba porządkowa</w:t>
            </w:r>
          </w:p>
          <w:p w14:paraId="41B82703" w14:textId="51BC2AE3" w:rsidR="00A06132" w:rsidRPr="00B51D14" w:rsidRDefault="00B67C4B" w:rsidP="00A0613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4</w:t>
            </w:r>
            <w:r w:rsidR="00A06132" w:rsidRPr="00B749E0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EF19F4A" w14:textId="77777777" w:rsidR="00A06132" w:rsidRPr="00B749E0" w:rsidRDefault="00A06132" w:rsidP="00A06132">
            <w:pPr>
              <w:spacing w:line="360" w:lineRule="auto"/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t>Nazwa kryterium</w:t>
            </w:r>
          </w:p>
          <w:p w14:paraId="50BD8783" w14:textId="1C2A5BE9" w:rsidR="00A06132" w:rsidRPr="00B51D14" w:rsidRDefault="00A964F9" w:rsidP="00A06132">
            <w:pPr>
              <w:spacing w:line="360" w:lineRule="auto"/>
              <w:rPr>
                <w:rFonts w:ascii="Myriad Pro" w:hAnsi="Myriad Pro" w:cs="Arial"/>
              </w:rPr>
            </w:pPr>
            <w:r w:rsidRPr="00A964F9">
              <w:rPr>
                <w:rFonts w:ascii="Myriad Pro" w:hAnsi="Myriad Pro" w:cs="Arial"/>
                <w:b/>
              </w:rPr>
              <w:t>Potencjał rozwojowy przedsiębiorstwa</w:t>
            </w:r>
          </w:p>
        </w:tc>
        <w:tc>
          <w:tcPr>
            <w:tcW w:w="682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32A0898" w14:textId="408E8614" w:rsidR="00A06132" w:rsidRDefault="00A06132" w:rsidP="00A06132">
            <w:pPr>
              <w:spacing w:line="360" w:lineRule="auto"/>
              <w:rPr>
                <w:rFonts w:ascii="Myriad Pro" w:hAnsi="Myriad Pro" w:cs="Arial"/>
              </w:rPr>
            </w:pPr>
            <w:r w:rsidRPr="001D1019">
              <w:rPr>
                <w:rFonts w:ascii="Myriad Pro" w:hAnsi="Myriad Pro" w:cs="Arial"/>
              </w:rPr>
              <w:t>Definicja kryterium:</w:t>
            </w:r>
          </w:p>
          <w:p w14:paraId="36BA8B27" w14:textId="77777777" w:rsidR="001D1019" w:rsidRPr="001D1019" w:rsidRDefault="001D1019" w:rsidP="00A06132">
            <w:pPr>
              <w:spacing w:line="360" w:lineRule="auto"/>
              <w:rPr>
                <w:rFonts w:ascii="Myriad Pro" w:hAnsi="Myriad Pro" w:cs="Arial"/>
              </w:rPr>
            </w:pPr>
          </w:p>
          <w:p w14:paraId="219D1EC6" w14:textId="5043D5F2" w:rsidR="00A06132" w:rsidRDefault="00CF662B" w:rsidP="00A06132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>
              <w:rPr>
                <w:rFonts w:ascii="Myriad Pro" w:eastAsia="Times New Roman" w:hAnsi="Myriad Pro" w:cs="Arial"/>
                <w:color w:val="000000"/>
              </w:rPr>
              <w:t>W ramach kryterium weryfikowane jest w</w:t>
            </w:r>
            <w:r w:rsidR="00A06132">
              <w:rPr>
                <w:rFonts w:ascii="Myriad Pro" w:eastAsia="Times New Roman" w:hAnsi="Myriad Pro" w:cs="Arial"/>
                <w:color w:val="000000"/>
              </w:rPr>
              <w:t xml:space="preserve"> jaki sposób </w:t>
            </w:r>
            <w:r w:rsidR="00A964F9">
              <w:rPr>
                <w:rFonts w:ascii="Myriad Pro" w:eastAsia="Times New Roman" w:hAnsi="Myriad Pro" w:cs="Arial"/>
                <w:color w:val="000000"/>
              </w:rPr>
              <w:t xml:space="preserve">realizacja </w:t>
            </w:r>
            <w:r w:rsidR="00A06132">
              <w:rPr>
                <w:rFonts w:ascii="Myriad Pro" w:eastAsia="Times New Roman" w:hAnsi="Myriad Pro" w:cs="Arial"/>
                <w:color w:val="000000"/>
              </w:rPr>
              <w:t>projekt</w:t>
            </w:r>
            <w:r w:rsidR="00A964F9">
              <w:rPr>
                <w:rFonts w:ascii="Myriad Pro" w:eastAsia="Times New Roman" w:hAnsi="Myriad Pro" w:cs="Arial"/>
                <w:color w:val="000000"/>
              </w:rPr>
              <w:t xml:space="preserve">u wpłynie </w:t>
            </w:r>
            <w:r w:rsidR="00A06132" w:rsidRPr="00A06132">
              <w:rPr>
                <w:rFonts w:ascii="Myriad Pro" w:eastAsia="Times New Roman" w:hAnsi="Myriad Pro" w:cs="Arial"/>
                <w:color w:val="000000"/>
              </w:rPr>
              <w:t xml:space="preserve">na </w:t>
            </w:r>
            <w:r w:rsidR="00A964F9">
              <w:rPr>
                <w:rFonts w:ascii="Myriad Pro" w:eastAsia="Times New Roman" w:hAnsi="Myriad Pro" w:cs="Arial"/>
                <w:color w:val="000000"/>
              </w:rPr>
              <w:t>potencjał rozwojowy w</w:t>
            </w:r>
            <w:r w:rsidR="00A06132" w:rsidRPr="00A06132">
              <w:rPr>
                <w:rFonts w:ascii="Myriad Pro" w:eastAsia="Times New Roman" w:hAnsi="Myriad Pro" w:cs="Arial"/>
                <w:color w:val="000000"/>
              </w:rPr>
              <w:t>nioskodawcy</w:t>
            </w:r>
            <w:r w:rsidR="00FF7867">
              <w:rPr>
                <w:rFonts w:ascii="Myriad Pro" w:eastAsia="Times New Roman" w:hAnsi="Myriad Pro" w:cs="Arial"/>
                <w:color w:val="000000"/>
              </w:rPr>
              <w:t>.</w:t>
            </w:r>
          </w:p>
          <w:p w14:paraId="4E25BD2F" w14:textId="55B75BFA" w:rsidR="0007255A" w:rsidRDefault="00A964F9" w:rsidP="00A06132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0E67C9">
              <w:rPr>
                <w:rFonts w:ascii="Myriad Pro" w:eastAsia="Times New Roman" w:hAnsi="Myriad Pro" w:cs="Arial"/>
                <w:color w:val="000000"/>
              </w:rPr>
              <w:t xml:space="preserve">Wnioskodawca określając wpływ </w:t>
            </w:r>
            <w:r w:rsidR="00B24386" w:rsidRPr="000E67C9">
              <w:rPr>
                <w:rFonts w:ascii="Myriad Pro" w:eastAsia="Times New Roman" w:hAnsi="Myriad Pro" w:cs="Arial"/>
                <w:color w:val="000000"/>
              </w:rPr>
              <w:t xml:space="preserve">rezultatu usługi badawczo </w:t>
            </w:r>
            <w:r w:rsidR="003656B3" w:rsidRPr="003E2B0D">
              <w:rPr>
                <w:rFonts w:ascii="Myriad Pro" w:eastAsia="Times New Roman" w:hAnsi="Myriad Pro" w:cs="Arial"/>
                <w:color w:val="000000"/>
              </w:rPr>
              <w:t>–</w:t>
            </w:r>
            <w:r w:rsidR="00B24386" w:rsidRPr="000E67C9">
              <w:rPr>
                <w:rFonts w:ascii="Myriad Pro" w:eastAsia="Times New Roman" w:hAnsi="Myriad Pro" w:cs="Arial"/>
                <w:color w:val="000000"/>
              </w:rPr>
              <w:t xml:space="preserve"> rozwojowej</w:t>
            </w:r>
            <w:r w:rsidR="003656B3" w:rsidRPr="003E2B0D"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Pr="000E67C9">
              <w:rPr>
                <w:rFonts w:ascii="Myriad Pro" w:eastAsia="Times New Roman" w:hAnsi="Myriad Pro" w:cs="Arial"/>
                <w:color w:val="000000"/>
              </w:rPr>
              <w:t>(</w:t>
            </w:r>
            <w:r w:rsidRPr="00A964F9">
              <w:rPr>
                <w:rFonts w:ascii="Myriad Pro" w:eastAsia="Times New Roman" w:hAnsi="Myriad Pro" w:cs="Arial"/>
                <w:color w:val="000000"/>
              </w:rPr>
              <w:t>zaplanowany bezpośredni rezultat lub jego wdrożenie)</w:t>
            </w:r>
            <w:r w:rsidR="003656B3"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Pr="00A964F9">
              <w:rPr>
                <w:rFonts w:ascii="Myriad Pro" w:eastAsia="Times New Roman" w:hAnsi="Myriad Pro" w:cs="Arial"/>
                <w:color w:val="000000"/>
              </w:rPr>
              <w:t xml:space="preserve">na własny potencjał rozwojowy powinien uwzględnić plany rozwojowe przedsiębiorstwa, możliwość poszerzenia rynków zbytu i oferty, </w:t>
            </w:r>
            <w:r w:rsidRPr="00A964F9">
              <w:rPr>
                <w:rFonts w:ascii="Myriad Pro" w:eastAsia="Times New Roman" w:hAnsi="Myriad Pro" w:cs="Arial"/>
                <w:color w:val="000000"/>
              </w:rPr>
              <w:lastRenderedPageBreak/>
              <w:t>zwiększenie przychodów przedsiębiorstwa lub możliwość realizacji innych innowacyjnych projektów.</w:t>
            </w:r>
          </w:p>
          <w:p w14:paraId="23B245DB" w14:textId="3B0F1F04" w:rsidR="00A06132" w:rsidRDefault="00A06132" w:rsidP="00A06132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A06132">
              <w:rPr>
                <w:rFonts w:ascii="Myriad Pro" w:eastAsia="Times New Roman" w:hAnsi="Myriad Pro" w:cs="Arial"/>
                <w:color w:val="000000"/>
              </w:rPr>
              <w:t xml:space="preserve">ZASADY OCENY: </w:t>
            </w:r>
          </w:p>
          <w:p w14:paraId="092EB7AE" w14:textId="727F2C42" w:rsidR="00A06132" w:rsidRDefault="00CF662B" w:rsidP="00A06132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>
              <w:rPr>
                <w:rFonts w:ascii="Myriad Pro" w:eastAsia="Times New Roman" w:hAnsi="Myriad Pro" w:cs="Arial"/>
                <w:b/>
                <w:color w:val="000000"/>
              </w:rPr>
              <w:t>2</w:t>
            </w:r>
            <w:r w:rsidRPr="009334F3">
              <w:rPr>
                <w:rFonts w:ascii="Myriad Pro" w:eastAsia="Times New Roman" w:hAnsi="Myriad Pro" w:cs="Arial"/>
                <w:b/>
                <w:color w:val="000000"/>
              </w:rPr>
              <w:t xml:space="preserve"> </w:t>
            </w:r>
            <w:r w:rsidR="00A06132" w:rsidRPr="009334F3">
              <w:rPr>
                <w:rFonts w:ascii="Myriad Pro" w:eastAsia="Times New Roman" w:hAnsi="Myriad Pro" w:cs="Arial"/>
                <w:b/>
                <w:color w:val="000000"/>
              </w:rPr>
              <w:t>pkt</w:t>
            </w:r>
            <w:r w:rsidR="00712E7A">
              <w:rPr>
                <w:rFonts w:ascii="Myriad Pro" w:eastAsia="Times New Roman" w:hAnsi="Myriad Pro" w:cs="Arial"/>
                <w:b/>
                <w:color w:val="000000"/>
              </w:rPr>
              <w:t xml:space="preserve"> </w:t>
            </w:r>
            <w:r w:rsidR="00A06132">
              <w:rPr>
                <w:rFonts w:ascii="Myriad Pro" w:eastAsia="Times New Roman" w:hAnsi="Myriad Pro" w:cs="Arial"/>
                <w:color w:val="000000"/>
              </w:rPr>
              <w:t xml:space="preserve">- jeśli </w:t>
            </w:r>
            <w:r w:rsidR="00B24386" w:rsidRPr="00B24386">
              <w:rPr>
                <w:rFonts w:ascii="Myriad Pro" w:eastAsia="Times New Roman" w:hAnsi="Myriad Pro" w:cs="Arial"/>
                <w:color w:val="000000"/>
              </w:rPr>
              <w:t>rezultat</w:t>
            </w:r>
            <w:r w:rsidR="00AC3855"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="00B24386" w:rsidRPr="00B24386">
              <w:rPr>
                <w:rFonts w:ascii="Myriad Pro" w:eastAsia="Times New Roman" w:hAnsi="Myriad Pro" w:cs="Arial"/>
                <w:color w:val="000000"/>
              </w:rPr>
              <w:t xml:space="preserve">usługi badawczo - rozwojowej </w:t>
            </w:r>
            <w:r w:rsidR="00A964F9" w:rsidRPr="00A964F9">
              <w:rPr>
                <w:rFonts w:ascii="Myriad Pro" w:eastAsia="Times New Roman" w:hAnsi="Myriad Pro" w:cs="Arial"/>
                <w:color w:val="000000"/>
              </w:rPr>
              <w:t xml:space="preserve">(zaplanowany bezpośredni rezultat lub jego wdrożenie) wpłynie w sposób znaczący na potencjał  rozwojowy </w:t>
            </w:r>
            <w:r w:rsidR="00301F12">
              <w:rPr>
                <w:rFonts w:ascii="Myriad Pro" w:eastAsia="Times New Roman" w:hAnsi="Myriad Pro" w:cs="Arial"/>
                <w:color w:val="000000"/>
              </w:rPr>
              <w:t>w</w:t>
            </w:r>
            <w:r w:rsidR="00301F12" w:rsidRPr="00A964F9">
              <w:rPr>
                <w:rFonts w:ascii="Myriad Pro" w:eastAsia="Times New Roman" w:hAnsi="Myriad Pro" w:cs="Arial"/>
                <w:color w:val="000000"/>
              </w:rPr>
              <w:t>nioskodawcy</w:t>
            </w:r>
            <w:r w:rsidR="008D0C09">
              <w:rPr>
                <w:rFonts w:ascii="Myriad Pro" w:eastAsia="Times New Roman" w:hAnsi="Myriad Pro" w:cs="Arial"/>
                <w:color w:val="000000"/>
              </w:rPr>
              <w:t>,</w:t>
            </w:r>
          </w:p>
          <w:p w14:paraId="60494EDF" w14:textId="4B6CC367" w:rsidR="00A06132" w:rsidRDefault="00A06132" w:rsidP="00A06132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F91C97">
              <w:rPr>
                <w:rFonts w:ascii="Myriad Pro" w:eastAsia="Times New Roman" w:hAnsi="Myriad Pro" w:cs="Arial"/>
                <w:b/>
                <w:color w:val="000000"/>
              </w:rPr>
              <w:t>0 pkt</w:t>
            </w:r>
            <w:r w:rsidRPr="009334F3">
              <w:rPr>
                <w:rFonts w:ascii="Myriad Pro" w:eastAsia="Times New Roman" w:hAnsi="Myriad Pro" w:cs="Arial"/>
                <w:color w:val="000000"/>
              </w:rPr>
              <w:t xml:space="preserve"> – jeśli projekt nie</w:t>
            </w:r>
            <w:r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Pr="009334F3">
              <w:rPr>
                <w:rFonts w:ascii="Myriad Pro" w:eastAsia="Times New Roman" w:hAnsi="Myriad Pro" w:cs="Arial"/>
                <w:color w:val="000000"/>
              </w:rPr>
              <w:t>spełnia ww. warunków</w:t>
            </w:r>
            <w:r w:rsidR="005B3CB0">
              <w:rPr>
                <w:rFonts w:ascii="Myriad Pro" w:eastAsia="Times New Roman" w:hAnsi="Myriad Pro" w:cs="Arial"/>
                <w:color w:val="000000"/>
              </w:rPr>
              <w:t>.</w:t>
            </w:r>
          </w:p>
          <w:p w14:paraId="12049C3C" w14:textId="0B9D4D5C" w:rsidR="00A06132" w:rsidRPr="00B51D14" w:rsidRDefault="00A06132" w:rsidP="00A06132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227B033" w14:textId="77777777" w:rsidR="00A06132" w:rsidRPr="00B749E0" w:rsidRDefault="00A06132" w:rsidP="00A06132">
            <w:pPr>
              <w:tabs>
                <w:tab w:val="left" w:pos="1204"/>
              </w:tabs>
              <w:spacing w:after="200" w:line="276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lastRenderedPageBreak/>
              <w:t>Kryterium punktowe:</w:t>
            </w:r>
          </w:p>
          <w:p w14:paraId="579F6E5E" w14:textId="2CAD88B5" w:rsidR="00A06132" w:rsidRDefault="00A06132" w:rsidP="00A06132">
            <w:pPr>
              <w:tabs>
                <w:tab w:val="left" w:pos="1204"/>
              </w:tabs>
              <w:spacing w:after="200" w:line="276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>Skala punktów 0/</w:t>
            </w:r>
            <w:r w:rsidR="00CF662B">
              <w:rPr>
                <w:rFonts w:ascii="Myriad Pro" w:eastAsia="Calibri" w:hAnsi="Myriad Pro" w:cs="Arial"/>
              </w:rPr>
              <w:t>2</w:t>
            </w:r>
          </w:p>
          <w:p w14:paraId="1A59DDD3" w14:textId="77777777" w:rsidR="00A06132" w:rsidRDefault="00A06132" w:rsidP="00A06132">
            <w:pPr>
              <w:spacing w:line="360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 xml:space="preserve">waga </w:t>
            </w:r>
            <w:r>
              <w:rPr>
                <w:rFonts w:ascii="Myriad Pro" w:eastAsia="Calibri" w:hAnsi="Myriad Pro" w:cs="Arial"/>
              </w:rPr>
              <w:t>1</w:t>
            </w:r>
          </w:p>
          <w:p w14:paraId="55EA75FF" w14:textId="1B7427CD" w:rsidR="00A06132" w:rsidRPr="00B51D14" w:rsidRDefault="00A06132" w:rsidP="00A06132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A964F9" w:rsidRPr="00B51D14" w14:paraId="76A9A8FC" w14:textId="77777777" w:rsidTr="00EF02AE">
        <w:tc>
          <w:tcPr>
            <w:tcW w:w="141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20B18F8" w14:textId="77777777" w:rsidR="00A964F9" w:rsidRPr="00B749E0" w:rsidRDefault="00A964F9" w:rsidP="00A964F9">
            <w:pPr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t>Liczba porządkowa</w:t>
            </w:r>
          </w:p>
          <w:p w14:paraId="0BE92644" w14:textId="186249C5" w:rsidR="00A964F9" w:rsidRPr="00B51D14" w:rsidRDefault="00B67C4B" w:rsidP="00A964F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5</w:t>
            </w:r>
            <w:r w:rsidR="00A964F9" w:rsidRPr="00B749E0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E551977" w14:textId="77777777" w:rsidR="00A964F9" w:rsidRPr="00B749E0" w:rsidRDefault="00A964F9" w:rsidP="00A964F9">
            <w:pPr>
              <w:spacing w:line="360" w:lineRule="auto"/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t>Nazwa kryterium</w:t>
            </w:r>
          </w:p>
          <w:p w14:paraId="0A6DC4D7" w14:textId="78AA62C0" w:rsidR="00A964F9" w:rsidRPr="00B51D14" w:rsidRDefault="00A964F9" w:rsidP="00A964F9">
            <w:pPr>
              <w:spacing w:line="360" w:lineRule="auto"/>
              <w:rPr>
                <w:rFonts w:ascii="Myriad Pro" w:hAnsi="Myriad Pro" w:cs="Arial"/>
              </w:rPr>
            </w:pPr>
            <w:r w:rsidRPr="00A964F9">
              <w:rPr>
                <w:rFonts w:ascii="Myriad Pro" w:hAnsi="Myriad Pro" w:cs="Arial"/>
                <w:b/>
              </w:rPr>
              <w:t>Poziom innowacyjności rezultatów projektu</w:t>
            </w:r>
          </w:p>
        </w:tc>
        <w:tc>
          <w:tcPr>
            <w:tcW w:w="682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919D84D" w14:textId="77777777" w:rsidR="00A964F9" w:rsidRPr="001D1019" w:rsidRDefault="00A964F9" w:rsidP="00A964F9">
            <w:pPr>
              <w:spacing w:line="360" w:lineRule="auto"/>
              <w:rPr>
                <w:rFonts w:ascii="Myriad Pro" w:hAnsi="Myriad Pro" w:cs="Arial"/>
              </w:rPr>
            </w:pPr>
            <w:r w:rsidRPr="001D1019">
              <w:rPr>
                <w:rFonts w:ascii="Myriad Pro" w:hAnsi="Myriad Pro" w:cs="Arial"/>
              </w:rPr>
              <w:t>Definicja kryterium:</w:t>
            </w:r>
          </w:p>
          <w:p w14:paraId="62F4AAC9" w14:textId="641E2B9E" w:rsidR="00142273" w:rsidRPr="00142273" w:rsidRDefault="002A0EB2" w:rsidP="00142273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>
              <w:rPr>
                <w:rFonts w:ascii="Myriad Pro" w:eastAsia="Times New Roman" w:hAnsi="Myriad Pro" w:cs="Arial"/>
                <w:color w:val="000000"/>
              </w:rPr>
              <w:t>W ramach kryterium weryfikowane jest, czy</w:t>
            </w:r>
            <w:r w:rsidR="00142273" w:rsidRPr="00142273">
              <w:rPr>
                <w:rFonts w:ascii="Myriad Pro" w:eastAsia="Times New Roman" w:hAnsi="Myriad Pro" w:cs="Arial"/>
                <w:color w:val="000000"/>
              </w:rPr>
              <w:t xml:space="preserve"> rezultat projektu</w:t>
            </w:r>
            <w:r w:rsidR="00FF6AE1"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="00142273" w:rsidRPr="00142273">
              <w:rPr>
                <w:rFonts w:ascii="Myriad Pro" w:eastAsia="Times New Roman" w:hAnsi="Myriad Pro" w:cs="Arial"/>
                <w:color w:val="000000"/>
              </w:rPr>
              <w:t xml:space="preserve">charakteryzuje się nowością, oryginalnością, bądź znaczącym ulepszeniem, które będzie zastosowane po raz pierwszy </w:t>
            </w:r>
            <w:r w:rsidR="00446D45">
              <w:rPr>
                <w:rFonts w:ascii="Myriad Pro" w:eastAsia="Times New Roman" w:hAnsi="Myriad Pro" w:cs="Arial"/>
                <w:color w:val="000000"/>
              </w:rPr>
              <w:t xml:space="preserve">poza skalą </w:t>
            </w:r>
            <w:r w:rsidR="00142273" w:rsidRPr="00142273">
              <w:rPr>
                <w:rFonts w:ascii="Myriad Pro" w:eastAsia="Times New Roman" w:hAnsi="Myriad Pro" w:cs="Arial"/>
                <w:color w:val="000000"/>
              </w:rPr>
              <w:t xml:space="preserve">przedsiębiorstwa </w:t>
            </w:r>
            <w:r w:rsidR="00666705">
              <w:rPr>
                <w:rFonts w:ascii="Myriad Pro" w:eastAsia="Times New Roman" w:hAnsi="Myriad Pro" w:cs="Arial"/>
                <w:color w:val="000000"/>
              </w:rPr>
              <w:t>i</w:t>
            </w:r>
            <w:r w:rsidR="00142273" w:rsidRPr="00142273">
              <w:rPr>
                <w:rFonts w:ascii="Myriad Pro" w:eastAsia="Times New Roman" w:hAnsi="Myriad Pro" w:cs="Arial"/>
                <w:color w:val="000000"/>
              </w:rPr>
              <w:t xml:space="preserve"> na </w:t>
            </w:r>
            <w:r w:rsidR="00007B14" w:rsidRPr="00142273">
              <w:rPr>
                <w:rFonts w:ascii="Myriad Pro" w:eastAsia="Times New Roman" w:hAnsi="Myriad Pro" w:cs="Arial"/>
                <w:color w:val="000000"/>
              </w:rPr>
              <w:t xml:space="preserve">rynku </w:t>
            </w:r>
            <w:r w:rsidR="00142273" w:rsidRPr="00142273">
              <w:rPr>
                <w:rFonts w:ascii="Myriad Pro" w:eastAsia="Times New Roman" w:hAnsi="Myriad Pro" w:cs="Arial"/>
                <w:color w:val="000000"/>
              </w:rPr>
              <w:t>docelowym</w:t>
            </w:r>
            <w:r w:rsidR="00007B14">
              <w:rPr>
                <w:rFonts w:ascii="Myriad Pro" w:eastAsia="Times New Roman" w:hAnsi="Myriad Pro" w:cs="Arial"/>
                <w:color w:val="000000"/>
              </w:rPr>
              <w:t>.</w:t>
            </w:r>
            <w:r w:rsidR="00142273" w:rsidRPr="00142273">
              <w:rPr>
                <w:rFonts w:ascii="Myriad Pro" w:eastAsia="Times New Roman" w:hAnsi="Myriad Pro" w:cs="Arial"/>
                <w:color w:val="000000"/>
              </w:rPr>
              <w:t xml:space="preserve"> </w:t>
            </w:r>
          </w:p>
          <w:p w14:paraId="36686BDB" w14:textId="102AB523" w:rsidR="00A964F9" w:rsidRPr="00007B14" w:rsidRDefault="00A964F9" w:rsidP="00A964F9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007B14">
              <w:rPr>
                <w:rFonts w:ascii="Myriad Pro" w:eastAsia="Times New Roman" w:hAnsi="Myriad Pro" w:cs="Arial"/>
                <w:color w:val="000000"/>
              </w:rPr>
              <w:t xml:space="preserve">ZASADY OCENY: </w:t>
            </w:r>
          </w:p>
          <w:p w14:paraId="387C8010" w14:textId="13D1D23F" w:rsidR="00436138" w:rsidRPr="00007B14" w:rsidRDefault="000E67C9" w:rsidP="00A964F9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3E2B0D">
              <w:rPr>
                <w:rFonts w:ascii="Myriad Pro" w:eastAsia="Times New Roman" w:hAnsi="Myriad Pro" w:cs="Arial"/>
                <w:b/>
                <w:color w:val="000000"/>
              </w:rPr>
              <w:t xml:space="preserve">3 </w:t>
            </w:r>
            <w:r w:rsidR="00436138" w:rsidRPr="003E2B0D">
              <w:rPr>
                <w:rFonts w:ascii="Myriad Pro" w:eastAsia="Times New Roman" w:hAnsi="Myriad Pro" w:cs="Arial"/>
                <w:b/>
                <w:color w:val="000000"/>
              </w:rPr>
              <w:t>pkt</w:t>
            </w:r>
            <w:r w:rsidR="00436138" w:rsidRPr="00007B14">
              <w:rPr>
                <w:rFonts w:ascii="Myriad Pro" w:eastAsia="Times New Roman" w:hAnsi="Myriad Pro" w:cs="Arial"/>
                <w:color w:val="000000"/>
              </w:rPr>
              <w:t xml:space="preserve"> - jeśli rezultaty projektu cechują się innowacyjnością </w:t>
            </w:r>
            <w:r w:rsidR="00446D45" w:rsidRPr="00007B14">
              <w:rPr>
                <w:rFonts w:ascii="Myriad Pro" w:eastAsia="Times New Roman" w:hAnsi="Myriad Pro" w:cs="Arial"/>
                <w:color w:val="000000"/>
              </w:rPr>
              <w:t xml:space="preserve">poza skalą przedsiębiorstwa i </w:t>
            </w:r>
            <w:r w:rsidR="00436138" w:rsidRPr="00007B14">
              <w:rPr>
                <w:rFonts w:ascii="Myriad Pro" w:eastAsia="Times New Roman" w:hAnsi="Myriad Pro" w:cs="Arial"/>
                <w:color w:val="000000"/>
              </w:rPr>
              <w:t xml:space="preserve">względem </w:t>
            </w:r>
            <w:r w:rsidR="00446D45" w:rsidRPr="00007B14">
              <w:rPr>
                <w:rFonts w:ascii="Myriad Pro" w:eastAsia="Times New Roman" w:hAnsi="Myriad Pro" w:cs="Arial"/>
                <w:color w:val="000000"/>
              </w:rPr>
              <w:t xml:space="preserve">danego </w:t>
            </w:r>
            <w:r w:rsidR="00436138" w:rsidRPr="00007B14">
              <w:rPr>
                <w:rFonts w:ascii="Myriad Pro" w:eastAsia="Times New Roman" w:hAnsi="Myriad Pro" w:cs="Arial"/>
                <w:color w:val="000000"/>
              </w:rPr>
              <w:t>rynku docelowego</w:t>
            </w:r>
            <w:r w:rsidR="00007B14">
              <w:rPr>
                <w:rFonts w:ascii="Myriad Pro" w:eastAsia="Times New Roman" w:hAnsi="Myriad Pro" w:cs="Arial"/>
                <w:color w:val="000000"/>
              </w:rPr>
              <w:t>,</w:t>
            </w:r>
          </w:p>
          <w:p w14:paraId="5EFE79FD" w14:textId="26912488" w:rsidR="00A964F9" w:rsidRDefault="00A964F9" w:rsidP="00A964F9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007B14">
              <w:rPr>
                <w:rFonts w:ascii="Myriad Pro" w:eastAsia="Times New Roman" w:hAnsi="Myriad Pro" w:cs="Arial"/>
                <w:b/>
                <w:color w:val="000000"/>
              </w:rPr>
              <w:lastRenderedPageBreak/>
              <w:t>0 pkt</w:t>
            </w:r>
            <w:r w:rsidRPr="00007B14">
              <w:rPr>
                <w:rFonts w:ascii="Myriad Pro" w:eastAsia="Times New Roman" w:hAnsi="Myriad Pro" w:cs="Arial"/>
                <w:color w:val="000000"/>
              </w:rPr>
              <w:t xml:space="preserve"> – jeśli projekt </w:t>
            </w:r>
            <w:r w:rsidR="00436138" w:rsidRPr="00007B14">
              <w:rPr>
                <w:rFonts w:ascii="Myriad Pro" w:eastAsia="Times New Roman" w:hAnsi="Myriad Pro" w:cs="Arial"/>
                <w:color w:val="000000"/>
              </w:rPr>
              <w:t>nie spełnia żadnego z ww. warunków</w:t>
            </w:r>
            <w:r w:rsidR="005B3CB0" w:rsidRPr="00007B14">
              <w:rPr>
                <w:rFonts w:ascii="Myriad Pro" w:eastAsia="Times New Roman" w:hAnsi="Myriad Pro" w:cs="Arial"/>
                <w:color w:val="000000"/>
              </w:rPr>
              <w:t>.</w:t>
            </w:r>
          </w:p>
          <w:p w14:paraId="3025202F" w14:textId="0DEE2436" w:rsidR="00A964F9" w:rsidRPr="00B51D14" w:rsidRDefault="00A964F9" w:rsidP="00436138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BFA1828" w14:textId="77777777" w:rsidR="00A964F9" w:rsidRPr="00B749E0" w:rsidRDefault="00A964F9" w:rsidP="00A964F9">
            <w:pPr>
              <w:tabs>
                <w:tab w:val="left" w:pos="1204"/>
              </w:tabs>
              <w:spacing w:after="200" w:line="276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lastRenderedPageBreak/>
              <w:t>Kryterium punktowe:</w:t>
            </w:r>
          </w:p>
          <w:p w14:paraId="447DC0ED" w14:textId="737B6E82" w:rsidR="00A964F9" w:rsidRDefault="00A964F9" w:rsidP="00A964F9">
            <w:pPr>
              <w:tabs>
                <w:tab w:val="left" w:pos="1204"/>
              </w:tabs>
              <w:spacing w:after="200" w:line="276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>Skala punktów 0/</w:t>
            </w:r>
            <w:r w:rsidR="000E67C9" w:rsidRPr="003E2B0D">
              <w:rPr>
                <w:rFonts w:ascii="Myriad Pro" w:eastAsia="Calibri" w:hAnsi="Myriad Pro" w:cs="Arial"/>
              </w:rPr>
              <w:t>3</w:t>
            </w:r>
          </w:p>
          <w:p w14:paraId="275F0A75" w14:textId="77777777" w:rsidR="00A964F9" w:rsidRDefault="00A964F9" w:rsidP="00A964F9">
            <w:pPr>
              <w:spacing w:line="360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 xml:space="preserve">waga </w:t>
            </w:r>
            <w:r>
              <w:rPr>
                <w:rFonts w:ascii="Myriad Pro" w:eastAsia="Calibri" w:hAnsi="Myriad Pro" w:cs="Arial"/>
              </w:rPr>
              <w:t>1</w:t>
            </w:r>
          </w:p>
          <w:p w14:paraId="1B5067C5" w14:textId="7B8E7ECF" w:rsidR="00A964F9" w:rsidRPr="00B51D14" w:rsidRDefault="00A964F9" w:rsidP="00A964F9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671516" w:rsidRPr="00B51D14" w14:paraId="2113818B" w14:textId="77777777" w:rsidTr="00BF475D">
        <w:tc>
          <w:tcPr>
            <w:tcW w:w="141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3062551" w14:textId="77777777" w:rsidR="00671516" w:rsidRPr="00B749E0" w:rsidRDefault="00671516" w:rsidP="00671516">
            <w:pPr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t>Liczba porządkowa</w:t>
            </w:r>
          </w:p>
          <w:p w14:paraId="10129BEE" w14:textId="03F27BA2" w:rsidR="00671516" w:rsidRPr="00B51D14" w:rsidRDefault="002A0EB2" w:rsidP="0067151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6</w:t>
            </w:r>
            <w:r w:rsidR="00671516" w:rsidRPr="00B749E0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C69FD8C" w14:textId="77777777" w:rsidR="00671516" w:rsidRPr="00B749E0" w:rsidRDefault="00671516" w:rsidP="00671516">
            <w:pPr>
              <w:spacing w:line="360" w:lineRule="auto"/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t>Nazwa kryterium</w:t>
            </w:r>
          </w:p>
          <w:p w14:paraId="34F4A8F7" w14:textId="6514DABE" w:rsidR="00671516" w:rsidRPr="00B51D14" w:rsidRDefault="00797467" w:rsidP="0067151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W</w:t>
            </w:r>
            <w:r w:rsidR="00671516" w:rsidRPr="00671516">
              <w:rPr>
                <w:rFonts w:ascii="Myriad Pro" w:hAnsi="Myriad Pro" w:cs="Arial"/>
                <w:b/>
              </w:rPr>
              <w:t>łączenie użytkowników końcowych</w:t>
            </w:r>
          </w:p>
        </w:tc>
        <w:tc>
          <w:tcPr>
            <w:tcW w:w="682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4DC0975" w14:textId="2D792180" w:rsidR="00671516" w:rsidRDefault="00671516" w:rsidP="00671516">
            <w:pPr>
              <w:spacing w:line="360" w:lineRule="auto"/>
              <w:rPr>
                <w:rFonts w:ascii="Myriad Pro" w:hAnsi="Myriad Pro" w:cs="Arial"/>
              </w:rPr>
            </w:pPr>
            <w:r w:rsidRPr="001D1019">
              <w:rPr>
                <w:rFonts w:ascii="Myriad Pro" w:hAnsi="Myriad Pro" w:cs="Arial"/>
              </w:rPr>
              <w:t>Definicja kryterium:</w:t>
            </w:r>
          </w:p>
          <w:p w14:paraId="1B06E62C" w14:textId="77777777" w:rsidR="001D1019" w:rsidRPr="001D1019" w:rsidRDefault="001D1019" w:rsidP="00671516">
            <w:pPr>
              <w:spacing w:line="360" w:lineRule="auto"/>
              <w:rPr>
                <w:rFonts w:ascii="Myriad Pro" w:hAnsi="Myriad Pro" w:cs="Arial"/>
              </w:rPr>
            </w:pPr>
          </w:p>
          <w:p w14:paraId="078B44C1" w14:textId="024689D7" w:rsidR="00671516" w:rsidRPr="00671516" w:rsidRDefault="00123390" w:rsidP="00671516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>
              <w:rPr>
                <w:rFonts w:ascii="Myriad Pro" w:eastAsia="Times New Roman" w:hAnsi="Myriad Pro" w:cs="Arial"/>
                <w:color w:val="000000"/>
              </w:rPr>
              <w:t xml:space="preserve">W ramach kryterium weryfikowane jest, czy </w:t>
            </w:r>
            <w:r w:rsidR="00671516" w:rsidRPr="00671516">
              <w:rPr>
                <w:rFonts w:ascii="Myriad Pro" w:eastAsia="Times New Roman" w:hAnsi="Myriad Pro" w:cs="Arial"/>
                <w:color w:val="000000"/>
              </w:rPr>
              <w:t>projekt obejmuje włączenie końcowych użytkowników (w rozumieniu ostatecznych odbiorców produktów przedsiębiorstwa) w proces tworzenia nowego lub znacząco ulepszonego produktu, usługi</w:t>
            </w:r>
            <w:r w:rsidR="004670B3"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="00671516" w:rsidRPr="00671516">
              <w:rPr>
                <w:rFonts w:ascii="Myriad Pro" w:eastAsia="Times New Roman" w:hAnsi="Myriad Pro" w:cs="Arial"/>
                <w:color w:val="000000"/>
              </w:rPr>
              <w:t xml:space="preserve">lub technologii produkcji poprzez ich udział w testowaniu, recenzowaniu, opiniowaniu, identyfikacji potrzeb w zakresie nowego </w:t>
            </w:r>
            <w:r w:rsidR="004670B3" w:rsidRPr="00671516">
              <w:rPr>
                <w:rFonts w:ascii="Myriad Pro" w:eastAsia="Times New Roman" w:hAnsi="Myriad Pro" w:cs="Arial"/>
                <w:color w:val="000000"/>
              </w:rPr>
              <w:t>produktu, usługi</w:t>
            </w:r>
            <w:r w:rsidR="004670B3"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="004670B3" w:rsidRPr="00671516">
              <w:rPr>
                <w:rFonts w:ascii="Myriad Pro" w:eastAsia="Times New Roman" w:hAnsi="Myriad Pro" w:cs="Arial"/>
                <w:color w:val="000000"/>
              </w:rPr>
              <w:t>lub technologii</w:t>
            </w:r>
            <w:r w:rsidR="004670B3">
              <w:rPr>
                <w:rFonts w:ascii="Myriad Pro" w:eastAsia="Times New Roman" w:hAnsi="Myriad Pro" w:cs="Arial"/>
                <w:color w:val="000000"/>
              </w:rPr>
              <w:t>.</w:t>
            </w:r>
          </w:p>
          <w:p w14:paraId="6033C803" w14:textId="1E0D2F99" w:rsidR="00712E7A" w:rsidRDefault="00671516" w:rsidP="00671516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671516">
              <w:rPr>
                <w:rFonts w:ascii="Myriad Pro" w:eastAsia="Times New Roman" w:hAnsi="Myriad Pro" w:cs="Arial"/>
                <w:color w:val="000000"/>
              </w:rPr>
              <w:t xml:space="preserve">Włączenie końcowych użytkowników następuje w ramach usługi świadczonej przez </w:t>
            </w:r>
            <w:r w:rsidR="004670B3">
              <w:rPr>
                <w:rFonts w:ascii="Myriad Pro" w:eastAsia="Times New Roman" w:hAnsi="Myriad Pro" w:cs="Arial"/>
                <w:color w:val="000000"/>
              </w:rPr>
              <w:t>w</w:t>
            </w:r>
            <w:r w:rsidRPr="00671516">
              <w:rPr>
                <w:rFonts w:ascii="Myriad Pro" w:eastAsia="Times New Roman" w:hAnsi="Myriad Pro" w:cs="Arial"/>
                <w:color w:val="000000"/>
              </w:rPr>
              <w:t xml:space="preserve">ykonawcę (za proces ten odpowiedzialny jest </w:t>
            </w:r>
            <w:r w:rsidR="004670B3">
              <w:rPr>
                <w:rFonts w:ascii="Myriad Pro" w:eastAsia="Times New Roman" w:hAnsi="Myriad Pro" w:cs="Arial"/>
                <w:color w:val="000000"/>
              </w:rPr>
              <w:t>w</w:t>
            </w:r>
            <w:r w:rsidRPr="00671516">
              <w:rPr>
                <w:rFonts w:ascii="Myriad Pro" w:eastAsia="Times New Roman" w:hAnsi="Myriad Pro" w:cs="Arial"/>
                <w:color w:val="000000"/>
              </w:rPr>
              <w:t>ykonawca). Włączenie końcowych użytkowników ma na celu badanie odbioru rynku na rozwiązanie będące przedmiotem projektu.</w:t>
            </w:r>
          </w:p>
          <w:p w14:paraId="39C5E6AB" w14:textId="77777777" w:rsidR="001D1019" w:rsidRDefault="001D1019" w:rsidP="00671516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</w:p>
          <w:p w14:paraId="4F8E501A" w14:textId="72B8E213" w:rsidR="00671516" w:rsidRDefault="00671516" w:rsidP="00671516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A06132">
              <w:rPr>
                <w:rFonts w:ascii="Myriad Pro" w:eastAsia="Times New Roman" w:hAnsi="Myriad Pro" w:cs="Arial"/>
                <w:color w:val="000000"/>
              </w:rPr>
              <w:t xml:space="preserve">ZASADY OCENY: </w:t>
            </w:r>
          </w:p>
          <w:p w14:paraId="21A3D548" w14:textId="7AE7B1F5" w:rsidR="00671516" w:rsidRDefault="00671516" w:rsidP="00671516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9334F3">
              <w:rPr>
                <w:rFonts w:ascii="Myriad Pro" w:eastAsia="Times New Roman" w:hAnsi="Myriad Pro" w:cs="Arial"/>
                <w:b/>
                <w:color w:val="000000"/>
              </w:rPr>
              <w:lastRenderedPageBreak/>
              <w:t>1 pkt</w:t>
            </w:r>
            <w:r w:rsidRPr="009334F3"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>
              <w:rPr>
                <w:rFonts w:ascii="Myriad Pro" w:eastAsia="Times New Roman" w:hAnsi="Myriad Pro" w:cs="Arial"/>
                <w:color w:val="000000"/>
              </w:rPr>
              <w:t xml:space="preserve">- jeśli </w:t>
            </w:r>
            <w:r w:rsidR="00DC1D46">
              <w:rPr>
                <w:rFonts w:ascii="Myriad Pro" w:eastAsia="Times New Roman" w:hAnsi="Myriad Pro" w:cs="Arial"/>
                <w:color w:val="000000"/>
              </w:rPr>
              <w:t>w</w:t>
            </w:r>
            <w:r w:rsidR="00DC1D46" w:rsidRPr="00DC1D46">
              <w:rPr>
                <w:rFonts w:ascii="Myriad Pro" w:eastAsia="Times New Roman" w:hAnsi="Myriad Pro" w:cs="Arial"/>
                <w:color w:val="000000"/>
              </w:rPr>
              <w:t>nioskodawca zaplanował, iż jednym z elementów nabywanej usługi będzie włączenie użytkowników końcowych</w:t>
            </w:r>
            <w:r w:rsidR="005B3CB0">
              <w:rPr>
                <w:rFonts w:ascii="Myriad Pro" w:eastAsia="Times New Roman" w:hAnsi="Myriad Pro" w:cs="Arial"/>
                <w:color w:val="000000"/>
              </w:rPr>
              <w:t>,</w:t>
            </w:r>
          </w:p>
          <w:p w14:paraId="39F34972" w14:textId="3B043795" w:rsidR="00671516" w:rsidRDefault="00671516" w:rsidP="00671516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F91C97">
              <w:rPr>
                <w:rFonts w:ascii="Myriad Pro" w:eastAsia="Times New Roman" w:hAnsi="Myriad Pro" w:cs="Arial"/>
                <w:b/>
                <w:color w:val="000000"/>
              </w:rPr>
              <w:t>0 pkt</w:t>
            </w:r>
            <w:r w:rsidR="004858AC">
              <w:rPr>
                <w:rFonts w:ascii="Myriad Pro" w:eastAsia="Times New Roman" w:hAnsi="Myriad Pro" w:cs="Arial"/>
                <w:b/>
                <w:color w:val="000000"/>
              </w:rPr>
              <w:t xml:space="preserve"> </w:t>
            </w:r>
            <w:r w:rsidRPr="009334F3">
              <w:rPr>
                <w:rFonts w:ascii="Myriad Pro" w:eastAsia="Times New Roman" w:hAnsi="Myriad Pro" w:cs="Arial"/>
                <w:color w:val="000000"/>
              </w:rPr>
              <w:t xml:space="preserve">– jeśli projekt </w:t>
            </w:r>
            <w:r w:rsidRPr="00436138">
              <w:rPr>
                <w:rFonts w:ascii="Myriad Pro" w:eastAsia="Times New Roman" w:hAnsi="Myriad Pro" w:cs="Arial"/>
                <w:color w:val="000000"/>
              </w:rPr>
              <w:t>nie</w:t>
            </w:r>
            <w:r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Pr="00436138">
              <w:rPr>
                <w:rFonts w:ascii="Myriad Pro" w:eastAsia="Times New Roman" w:hAnsi="Myriad Pro" w:cs="Arial"/>
                <w:color w:val="000000"/>
              </w:rPr>
              <w:t>spełnia żadnego z ww. warunków</w:t>
            </w:r>
            <w:r w:rsidR="005B3CB0">
              <w:rPr>
                <w:rFonts w:ascii="Myriad Pro" w:eastAsia="Times New Roman" w:hAnsi="Myriad Pro" w:cs="Arial"/>
                <w:color w:val="000000"/>
              </w:rPr>
              <w:t>.</w:t>
            </w:r>
          </w:p>
          <w:p w14:paraId="2902EBB7" w14:textId="3104C10C" w:rsidR="00671516" w:rsidRPr="00B51D14" w:rsidRDefault="00671516" w:rsidP="00712E7A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0A6A2E1" w14:textId="77777777" w:rsidR="00671516" w:rsidRPr="00B749E0" w:rsidRDefault="00671516" w:rsidP="00671516">
            <w:pPr>
              <w:tabs>
                <w:tab w:val="left" w:pos="1204"/>
              </w:tabs>
              <w:spacing w:after="200" w:line="276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lastRenderedPageBreak/>
              <w:t>Kryterium punktowe:</w:t>
            </w:r>
          </w:p>
          <w:p w14:paraId="73C37EFB" w14:textId="7FDC36A4" w:rsidR="00671516" w:rsidRDefault="00671516" w:rsidP="00671516">
            <w:pPr>
              <w:tabs>
                <w:tab w:val="left" w:pos="1204"/>
              </w:tabs>
              <w:spacing w:after="200" w:line="276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>Skala punktów 0/1</w:t>
            </w:r>
          </w:p>
          <w:p w14:paraId="2DEB5CF2" w14:textId="77777777" w:rsidR="00671516" w:rsidRDefault="00671516" w:rsidP="00671516">
            <w:pPr>
              <w:spacing w:line="360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 xml:space="preserve">waga </w:t>
            </w:r>
            <w:r>
              <w:rPr>
                <w:rFonts w:ascii="Myriad Pro" w:eastAsia="Calibri" w:hAnsi="Myriad Pro" w:cs="Arial"/>
              </w:rPr>
              <w:t>1</w:t>
            </w:r>
          </w:p>
          <w:p w14:paraId="7019991B" w14:textId="5ACF601A" w:rsidR="00671516" w:rsidRPr="00B51D14" w:rsidRDefault="00671516" w:rsidP="00DC1D4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712E7A" w:rsidRPr="00B51D14" w14:paraId="2CC9A8B0" w14:textId="77777777" w:rsidTr="00EF02AE">
        <w:tc>
          <w:tcPr>
            <w:tcW w:w="141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F432395" w14:textId="77777777" w:rsidR="00712E7A" w:rsidRPr="00B749E0" w:rsidRDefault="00712E7A" w:rsidP="00712E7A">
            <w:pPr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t>Liczba porządkowa</w:t>
            </w:r>
          </w:p>
          <w:p w14:paraId="0669D20A" w14:textId="198B557B" w:rsidR="00712E7A" w:rsidRPr="00B51D14" w:rsidRDefault="00123390" w:rsidP="00712E7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7</w:t>
            </w:r>
            <w:r w:rsidR="00712E7A" w:rsidRPr="00B749E0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BE728A" w14:textId="77777777" w:rsidR="00712E7A" w:rsidRPr="00B749E0" w:rsidRDefault="00712E7A" w:rsidP="00712E7A">
            <w:pPr>
              <w:spacing w:line="360" w:lineRule="auto"/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t>Nazwa kryterium</w:t>
            </w:r>
          </w:p>
          <w:p w14:paraId="24AB7B76" w14:textId="6A1ED804" w:rsidR="00712E7A" w:rsidRPr="00712E7A" w:rsidRDefault="00712E7A" w:rsidP="00712E7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12E7A">
              <w:rPr>
                <w:rFonts w:ascii="Myriad Pro" w:hAnsi="Myriad Pro" w:cs="Arial"/>
                <w:b/>
              </w:rPr>
              <w:t>Zabezpieczenie praw własności intelektualnej</w:t>
            </w:r>
          </w:p>
        </w:tc>
        <w:tc>
          <w:tcPr>
            <w:tcW w:w="682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D652690" w14:textId="77777777" w:rsidR="00712E7A" w:rsidRDefault="00712E7A" w:rsidP="00712E7A">
            <w:pPr>
              <w:spacing w:line="360" w:lineRule="auto"/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t>Definicja kryterium:</w:t>
            </w:r>
          </w:p>
          <w:p w14:paraId="4EC28E7B" w14:textId="6B8F5E36" w:rsidR="00712E7A" w:rsidRDefault="00123390" w:rsidP="00712E7A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>
              <w:rPr>
                <w:rFonts w:ascii="Myriad Pro" w:eastAsia="Times New Roman" w:hAnsi="Myriad Pro" w:cs="Arial"/>
                <w:color w:val="000000"/>
              </w:rPr>
              <w:t xml:space="preserve">W ramach kryterium weryfikowane jest, czy </w:t>
            </w:r>
            <w:r w:rsidR="00712E7A">
              <w:rPr>
                <w:rFonts w:ascii="Myriad Pro" w:eastAsia="Times New Roman" w:hAnsi="Myriad Pro" w:cs="Arial"/>
                <w:color w:val="000000"/>
              </w:rPr>
              <w:t>w</w:t>
            </w:r>
            <w:r w:rsidR="00712E7A" w:rsidRPr="00712E7A">
              <w:rPr>
                <w:rFonts w:ascii="Myriad Pro" w:eastAsia="Times New Roman" w:hAnsi="Myriad Pro" w:cs="Arial"/>
                <w:color w:val="000000"/>
              </w:rPr>
              <w:t>nioskodawca przeanalizował aspekt ochrony własności intelektualnej</w:t>
            </w:r>
            <w:r w:rsidR="00712E7A">
              <w:rPr>
                <w:rFonts w:ascii="Myriad Pro" w:eastAsia="Times New Roman" w:hAnsi="Myriad Pro" w:cs="Arial"/>
                <w:color w:val="000000"/>
              </w:rPr>
              <w:t xml:space="preserve">, a ww. prawa </w:t>
            </w:r>
            <w:r w:rsidR="00712E7A" w:rsidRPr="00712E7A">
              <w:rPr>
                <w:rFonts w:ascii="Myriad Pro" w:eastAsia="Times New Roman" w:hAnsi="Myriad Pro" w:cs="Arial"/>
                <w:color w:val="000000"/>
              </w:rPr>
              <w:t>nie stanowią bariery do wdrożenia rezultatów projektu</w:t>
            </w:r>
            <w:r w:rsidR="00712E7A">
              <w:rPr>
                <w:rFonts w:ascii="Myriad Pro" w:eastAsia="Times New Roman" w:hAnsi="Myriad Pro" w:cs="Arial"/>
                <w:color w:val="000000"/>
              </w:rPr>
              <w:t>.</w:t>
            </w:r>
            <w:r w:rsidR="00712E7A" w:rsidRPr="00712E7A">
              <w:rPr>
                <w:rFonts w:ascii="Myriad Pro" w:eastAsia="Times New Roman" w:hAnsi="Myriad Pro" w:cs="Arial"/>
                <w:color w:val="000000"/>
              </w:rPr>
              <w:t xml:space="preserve"> </w:t>
            </w:r>
          </w:p>
          <w:p w14:paraId="3DCB72DA" w14:textId="1FC474D3" w:rsidR="00712E7A" w:rsidRDefault="00712E7A" w:rsidP="00712E7A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A06132">
              <w:rPr>
                <w:rFonts w:ascii="Myriad Pro" w:eastAsia="Times New Roman" w:hAnsi="Myriad Pro" w:cs="Arial"/>
                <w:color w:val="000000"/>
              </w:rPr>
              <w:t xml:space="preserve">ZASADY OCENY: </w:t>
            </w:r>
          </w:p>
          <w:p w14:paraId="0D5F4005" w14:textId="2AE4A92E" w:rsidR="00032DF7" w:rsidRDefault="00712E7A" w:rsidP="00712E7A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436138">
              <w:rPr>
                <w:rFonts w:ascii="Myriad Pro" w:eastAsia="Times New Roman" w:hAnsi="Myriad Pro" w:cs="Arial"/>
                <w:b/>
                <w:color w:val="000000"/>
              </w:rPr>
              <w:t>1 pkt</w:t>
            </w:r>
            <w:r w:rsidRPr="00436138">
              <w:rPr>
                <w:rFonts w:ascii="Myriad Pro" w:eastAsia="Times New Roman" w:hAnsi="Myriad Pro" w:cs="Arial"/>
                <w:color w:val="000000"/>
              </w:rPr>
              <w:t xml:space="preserve"> - jeśli </w:t>
            </w:r>
            <w:r>
              <w:rPr>
                <w:rFonts w:ascii="Myriad Pro" w:eastAsia="Times New Roman" w:hAnsi="Myriad Pro" w:cs="Arial"/>
                <w:color w:val="000000"/>
              </w:rPr>
              <w:t xml:space="preserve"> wnioskodawca </w:t>
            </w:r>
            <w:r w:rsidRPr="00712E7A">
              <w:rPr>
                <w:rFonts w:ascii="Myriad Pro" w:eastAsia="Times New Roman" w:hAnsi="Myriad Pro" w:cs="Arial"/>
                <w:color w:val="000000"/>
              </w:rPr>
              <w:t xml:space="preserve">w związku z planowanym </w:t>
            </w:r>
            <w:r w:rsidR="00885740">
              <w:rPr>
                <w:rFonts w:ascii="Myriad Pro" w:eastAsia="Times New Roman" w:hAnsi="Myriad Pro" w:cs="Arial"/>
                <w:color w:val="000000"/>
              </w:rPr>
              <w:t xml:space="preserve">wdrożeniem rezultatów projektu </w:t>
            </w:r>
            <w:r w:rsidR="00885740" w:rsidRPr="00712E7A">
              <w:rPr>
                <w:rFonts w:ascii="Myriad Pro" w:eastAsia="Times New Roman" w:hAnsi="Myriad Pro" w:cs="Arial"/>
                <w:color w:val="000000"/>
              </w:rPr>
              <w:t>przeanalizował aspekt ochrony własności intelektualnej</w:t>
            </w:r>
            <w:r w:rsidR="005B3CB0">
              <w:rPr>
                <w:rFonts w:ascii="Myriad Pro" w:eastAsia="Times New Roman" w:hAnsi="Myriad Pro" w:cs="Arial"/>
                <w:color w:val="000000"/>
              </w:rPr>
              <w:t>,</w:t>
            </w:r>
            <w:r w:rsidR="00885740">
              <w:rPr>
                <w:rFonts w:ascii="Myriad Pro" w:eastAsia="Times New Roman" w:hAnsi="Myriad Pro" w:cs="Arial"/>
                <w:color w:val="000000"/>
              </w:rPr>
              <w:t xml:space="preserve"> a ww. prawa </w:t>
            </w:r>
            <w:r w:rsidR="00885740" w:rsidRPr="00712E7A">
              <w:rPr>
                <w:rFonts w:ascii="Myriad Pro" w:eastAsia="Times New Roman" w:hAnsi="Myriad Pro" w:cs="Arial"/>
                <w:color w:val="000000"/>
              </w:rPr>
              <w:t>nie stanowią bariery do wdrożenia rezultatów projektu</w:t>
            </w:r>
            <w:r w:rsidR="00885740">
              <w:rPr>
                <w:rFonts w:ascii="Myriad Pro" w:eastAsia="Times New Roman" w:hAnsi="Myriad Pro" w:cs="Arial"/>
                <w:color w:val="000000"/>
              </w:rPr>
              <w:t>,</w:t>
            </w:r>
          </w:p>
          <w:p w14:paraId="3D3A9218" w14:textId="77777777" w:rsidR="00712E7A" w:rsidRDefault="00712E7A" w:rsidP="00C5137C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F91C97">
              <w:rPr>
                <w:rFonts w:ascii="Myriad Pro" w:eastAsia="Times New Roman" w:hAnsi="Myriad Pro" w:cs="Arial"/>
                <w:b/>
                <w:color w:val="000000"/>
              </w:rPr>
              <w:t>0 pkt</w:t>
            </w:r>
            <w:r w:rsidRPr="009334F3">
              <w:rPr>
                <w:rFonts w:ascii="Myriad Pro" w:eastAsia="Times New Roman" w:hAnsi="Myriad Pro" w:cs="Arial"/>
                <w:color w:val="000000"/>
              </w:rPr>
              <w:t xml:space="preserve"> – jeśli projekt </w:t>
            </w:r>
            <w:r w:rsidRPr="00436138">
              <w:rPr>
                <w:rFonts w:ascii="Myriad Pro" w:eastAsia="Times New Roman" w:hAnsi="Myriad Pro" w:cs="Arial"/>
                <w:color w:val="000000"/>
              </w:rPr>
              <w:t>nie</w:t>
            </w:r>
            <w:r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Pr="00436138">
              <w:rPr>
                <w:rFonts w:ascii="Myriad Pro" w:eastAsia="Times New Roman" w:hAnsi="Myriad Pro" w:cs="Arial"/>
                <w:color w:val="000000"/>
              </w:rPr>
              <w:t>spełnia ww. warunk</w:t>
            </w:r>
            <w:r w:rsidR="00ED4CF5">
              <w:rPr>
                <w:rFonts w:ascii="Myriad Pro" w:eastAsia="Times New Roman" w:hAnsi="Myriad Pro" w:cs="Arial"/>
                <w:color w:val="000000"/>
              </w:rPr>
              <w:t>u</w:t>
            </w:r>
            <w:r w:rsidR="00032DF7">
              <w:rPr>
                <w:rFonts w:ascii="Myriad Pro" w:eastAsia="Times New Roman" w:hAnsi="Myriad Pro" w:cs="Arial"/>
                <w:color w:val="000000"/>
              </w:rPr>
              <w:t>.</w:t>
            </w:r>
          </w:p>
          <w:p w14:paraId="61AC2FB0" w14:textId="782EFA05" w:rsidR="001D1019" w:rsidRPr="00B51D14" w:rsidRDefault="001D1019" w:rsidP="00C5137C">
            <w:pPr>
              <w:spacing w:after="200" w:line="360" w:lineRule="auto"/>
              <w:jc w:val="both"/>
              <w:rPr>
                <w:rFonts w:ascii="Myriad Pro" w:hAnsi="Myriad Pro" w:cs="Arial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1092506" w14:textId="77777777" w:rsidR="00712E7A" w:rsidRPr="00B749E0" w:rsidRDefault="00712E7A" w:rsidP="00712E7A">
            <w:pPr>
              <w:tabs>
                <w:tab w:val="left" w:pos="1204"/>
              </w:tabs>
              <w:spacing w:after="200" w:line="276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>Kryterium punktowe:</w:t>
            </w:r>
          </w:p>
          <w:p w14:paraId="56DE0F86" w14:textId="1144CB9A" w:rsidR="00712E7A" w:rsidRDefault="00712E7A" w:rsidP="00712E7A">
            <w:pPr>
              <w:tabs>
                <w:tab w:val="left" w:pos="1204"/>
              </w:tabs>
              <w:spacing w:after="200" w:line="276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>Skala punktów 0/1</w:t>
            </w:r>
          </w:p>
          <w:p w14:paraId="2006784D" w14:textId="77777777" w:rsidR="00712E7A" w:rsidRDefault="00712E7A" w:rsidP="00712E7A">
            <w:pPr>
              <w:spacing w:line="360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 xml:space="preserve">waga </w:t>
            </w:r>
            <w:r>
              <w:rPr>
                <w:rFonts w:ascii="Myriad Pro" w:eastAsia="Calibri" w:hAnsi="Myriad Pro" w:cs="Arial"/>
              </w:rPr>
              <w:t>1</w:t>
            </w:r>
          </w:p>
          <w:p w14:paraId="25AE5A44" w14:textId="47396CA1" w:rsidR="00712E7A" w:rsidRPr="00B51D14" w:rsidRDefault="00712E7A" w:rsidP="00DC1D4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DC1D46" w:rsidRPr="00B51D14" w14:paraId="7B498504" w14:textId="77777777" w:rsidTr="00EF02AE">
        <w:tc>
          <w:tcPr>
            <w:tcW w:w="141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D029CCA" w14:textId="77777777" w:rsidR="00DC1D46" w:rsidRPr="00B749E0" w:rsidRDefault="00DC1D46" w:rsidP="00DC1D46">
            <w:pPr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t>Liczba porządkowa</w:t>
            </w:r>
          </w:p>
          <w:p w14:paraId="1118B096" w14:textId="4205417D" w:rsidR="00DC1D46" w:rsidRPr="00B51D14" w:rsidRDefault="00123390" w:rsidP="00DC1D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lastRenderedPageBreak/>
              <w:t>8</w:t>
            </w:r>
            <w:r w:rsidR="00DC1D46" w:rsidRPr="00B749E0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7A99E3" w14:textId="77777777" w:rsidR="00DC1D46" w:rsidRPr="00B749E0" w:rsidRDefault="00DC1D46" w:rsidP="00DC1D46">
            <w:pPr>
              <w:spacing w:line="360" w:lineRule="auto"/>
              <w:rPr>
                <w:rFonts w:ascii="Myriad Pro" w:hAnsi="Myriad Pro" w:cs="Arial"/>
              </w:rPr>
            </w:pPr>
            <w:r w:rsidRPr="00B749E0">
              <w:rPr>
                <w:rFonts w:ascii="Myriad Pro" w:hAnsi="Myriad Pro" w:cs="Arial"/>
              </w:rPr>
              <w:lastRenderedPageBreak/>
              <w:t>Nazwa kryterium</w:t>
            </w:r>
          </w:p>
          <w:p w14:paraId="5EE6540A" w14:textId="779F81CF" w:rsidR="00DC1D46" w:rsidRPr="00DC1D46" w:rsidRDefault="00DC1D46" w:rsidP="00DC1D46">
            <w:pPr>
              <w:rPr>
                <w:rFonts w:ascii="Myriad Pro" w:hAnsi="Myriad Pro" w:cs="Arial"/>
                <w:b/>
              </w:rPr>
            </w:pPr>
            <w:r w:rsidRPr="00DC1D46">
              <w:rPr>
                <w:rFonts w:ascii="Myriad Pro" w:hAnsi="Myriad Pro" w:cs="Arial"/>
                <w:b/>
              </w:rPr>
              <w:lastRenderedPageBreak/>
              <w:t>Poziom  gotowości technologicznej rezultatów projektu.</w:t>
            </w:r>
          </w:p>
          <w:p w14:paraId="7B3B1978" w14:textId="691B7F0F" w:rsidR="00DC1D46" w:rsidRPr="00B51D14" w:rsidRDefault="00DC1D46" w:rsidP="00DC1D46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82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3B6F5BF" w14:textId="63E5D6EA" w:rsidR="00DC1D46" w:rsidRPr="001D1019" w:rsidRDefault="00DC1D46" w:rsidP="00DC1D46">
            <w:pPr>
              <w:spacing w:line="360" w:lineRule="auto"/>
              <w:rPr>
                <w:rFonts w:ascii="Myriad Pro" w:hAnsi="Myriad Pro" w:cs="Arial"/>
              </w:rPr>
            </w:pPr>
            <w:r w:rsidRPr="001D1019">
              <w:rPr>
                <w:rFonts w:ascii="Myriad Pro" w:hAnsi="Myriad Pro" w:cs="Arial"/>
              </w:rPr>
              <w:lastRenderedPageBreak/>
              <w:t>Definicja kryterium:</w:t>
            </w:r>
          </w:p>
          <w:p w14:paraId="10D17A37" w14:textId="620F8998" w:rsidR="00DC1D46" w:rsidRDefault="00DC1D46" w:rsidP="00DC1D46">
            <w:pPr>
              <w:rPr>
                <w:rFonts w:ascii="Myriad Pro" w:eastAsia="Times New Roman" w:hAnsi="Myriad Pro" w:cs="Arial"/>
                <w:color w:val="000000"/>
              </w:rPr>
            </w:pPr>
            <w:r w:rsidRPr="00B749E0">
              <w:rPr>
                <w:rFonts w:ascii="Myriad Pro" w:eastAsia="Times New Roman" w:hAnsi="Myriad Pro" w:cs="Arial"/>
                <w:color w:val="000000"/>
              </w:rPr>
              <w:lastRenderedPageBreak/>
              <w:t>Kryterium ocenienia</w:t>
            </w:r>
            <w:r>
              <w:rPr>
                <w:rFonts w:ascii="Myriad Pro" w:eastAsia="Times New Roman" w:hAnsi="Myriad Pro" w:cs="Arial"/>
                <w:color w:val="000000"/>
              </w:rPr>
              <w:t xml:space="preserve"> p</w:t>
            </w:r>
            <w:r w:rsidRPr="00DC1D46">
              <w:rPr>
                <w:rFonts w:ascii="Myriad Pro" w:eastAsia="Times New Roman" w:hAnsi="Myriad Pro" w:cs="Arial"/>
                <w:color w:val="000000"/>
              </w:rPr>
              <w:t>oziom gotowości technologicznej  rezultatów projektu.</w:t>
            </w:r>
          </w:p>
          <w:p w14:paraId="13DD4B6E" w14:textId="77777777" w:rsidR="00DC1D46" w:rsidRPr="00DC1D46" w:rsidRDefault="00DC1D46" w:rsidP="00DC1D46">
            <w:pPr>
              <w:rPr>
                <w:rFonts w:ascii="Myriad Pro" w:eastAsia="Times New Roman" w:hAnsi="Myriad Pro" w:cs="Arial"/>
                <w:color w:val="000000"/>
              </w:rPr>
            </w:pPr>
          </w:p>
          <w:p w14:paraId="3822A613" w14:textId="1CAFF2EB" w:rsidR="00DC1D46" w:rsidRDefault="00DC1D46" w:rsidP="00DC1D46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DC1D46">
              <w:rPr>
                <w:rFonts w:ascii="Myriad Pro" w:eastAsia="Times New Roman" w:hAnsi="Myriad Pro" w:cs="Arial"/>
                <w:color w:val="000000"/>
              </w:rPr>
              <w:t xml:space="preserve">W ramach </w:t>
            </w:r>
            <w:r w:rsidRPr="004566F8">
              <w:rPr>
                <w:rFonts w:ascii="Myriad Pro" w:eastAsia="Times New Roman" w:hAnsi="Myriad Pro" w:cs="Arial"/>
                <w:color w:val="000000"/>
              </w:rPr>
              <w:t xml:space="preserve">kryterium premiowane będą projekty, w  ramach których prace badawczo-rozwojowe przeprowadzane przez Wykonawcę usługi </w:t>
            </w:r>
            <w:r w:rsidR="004566F8" w:rsidRPr="004C5FD0">
              <w:rPr>
                <w:rFonts w:ascii="Myriad Pro" w:eastAsia="Times New Roman" w:hAnsi="Myriad Pro" w:cs="Arial"/>
                <w:color w:val="000000"/>
              </w:rPr>
              <w:t xml:space="preserve">osiągną etap </w:t>
            </w:r>
            <w:r w:rsidR="00D95A1A" w:rsidRPr="00D95A1A">
              <w:rPr>
                <w:rFonts w:ascii="Myriad Pro" w:eastAsia="Times New Roman" w:hAnsi="Myriad Pro" w:cs="Arial"/>
                <w:color w:val="000000"/>
              </w:rPr>
              <w:t xml:space="preserve">demonstracji prototypu lub modelu systemu albo podsystemu technologii w warunkach zbliżonych do rzeczywistych. </w:t>
            </w:r>
          </w:p>
          <w:p w14:paraId="601E1189" w14:textId="3782A32F" w:rsidR="007823B3" w:rsidRDefault="00DC1D46" w:rsidP="00DC1D46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b/>
                <w:color w:val="000000"/>
              </w:rPr>
            </w:pPr>
            <w:r w:rsidRPr="00A06132">
              <w:rPr>
                <w:rFonts w:ascii="Myriad Pro" w:eastAsia="Times New Roman" w:hAnsi="Myriad Pro" w:cs="Arial"/>
                <w:color w:val="000000"/>
              </w:rPr>
              <w:t xml:space="preserve">ZASADY OCENY: </w:t>
            </w:r>
          </w:p>
          <w:p w14:paraId="012AC55B" w14:textId="07FFEAA5" w:rsidR="00D058DF" w:rsidRDefault="00D058DF" w:rsidP="00D058DF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9334F3">
              <w:rPr>
                <w:rFonts w:ascii="Myriad Pro" w:eastAsia="Times New Roman" w:hAnsi="Myriad Pro" w:cs="Arial"/>
                <w:b/>
                <w:color w:val="000000"/>
              </w:rPr>
              <w:t>1 pkt</w:t>
            </w:r>
            <w:r w:rsidRPr="009334F3"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>
              <w:rPr>
                <w:rFonts w:ascii="Myriad Pro" w:eastAsia="Times New Roman" w:hAnsi="Myriad Pro" w:cs="Arial"/>
                <w:color w:val="000000"/>
              </w:rPr>
              <w:t>– jeśli r</w:t>
            </w:r>
            <w:r w:rsidRPr="00DC1D46">
              <w:rPr>
                <w:rFonts w:ascii="Myriad Pro" w:eastAsia="Times New Roman" w:hAnsi="Myriad Pro" w:cs="Arial"/>
                <w:color w:val="000000"/>
              </w:rPr>
              <w:t xml:space="preserve">ezultatem prac badawczo-rozwojowych w ramach projektu będzie rozwiązanie posiadające </w:t>
            </w:r>
            <w:r w:rsidR="008F33F1">
              <w:rPr>
                <w:rFonts w:ascii="Myriad Pro" w:eastAsia="Times New Roman" w:hAnsi="Myriad Pro" w:cs="Arial"/>
                <w:color w:val="000000"/>
              </w:rPr>
              <w:t>VI</w:t>
            </w:r>
            <w:r w:rsidRPr="00DC1D46">
              <w:rPr>
                <w:rFonts w:ascii="Myriad Pro" w:eastAsia="Times New Roman" w:hAnsi="Myriad Pro" w:cs="Arial"/>
                <w:color w:val="000000"/>
              </w:rPr>
              <w:t xml:space="preserve"> poziom gotowości technologicznej</w:t>
            </w:r>
            <w:r>
              <w:rPr>
                <w:rFonts w:ascii="Myriad Pro" w:eastAsia="Times New Roman" w:hAnsi="Myriad Pro" w:cs="Arial"/>
                <w:color w:val="000000"/>
              </w:rPr>
              <w:t>,</w:t>
            </w:r>
          </w:p>
          <w:p w14:paraId="64507617" w14:textId="05D87083" w:rsidR="00F21F3E" w:rsidRDefault="000E67C9" w:rsidP="00DC1D46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>
              <w:rPr>
                <w:rFonts w:ascii="Myriad Pro" w:eastAsia="Times New Roman" w:hAnsi="Myriad Pro" w:cs="Arial"/>
                <w:b/>
                <w:color w:val="000000"/>
              </w:rPr>
              <w:t>3</w:t>
            </w:r>
            <w:r w:rsidRPr="009334F3">
              <w:rPr>
                <w:rFonts w:ascii="Myriad Pro" w:eastAsia="Times New Roman" w:hAnsi="Myriad Pro" w:cs="Arial"/>
                <w:b/>
                <w:color w:val="000000"/>
              </w:rPr>
              <w:t xml:space="preserve"> </w:t>
            </w:r>
            <w:r w:rsidR="00DC1D46" w:rsidRPr="009334F3">
              <w:rPr>
                <w:rFonts w:ascii="Myriad Pro" w:eastAsia="Times New Roman" w:hAnsi="Myriad Pro" w:cs="Arial"/>
                <w:b/>
                <w:color w:val="000000"/>
              </w:rPr>
              <w:t>pkt</w:t>
            </w:r>
            <w:r w:rsidR="00DC1D46" w:rsidRPr="009334F3"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="00DC1D46">
              <w:rPr>
                <w:rFonts w:ascii="Myriad Pro" w:eastAsia="Times New Roman" w:hAnsi="Myriad Pro" w:cs="Arial"/>
                <w:color w:val="000000"/>
              </w:rPr>
              <w:t>– jeśli r</w:t>
            </w:r>
            <w:r w:rsidR="00DC1D46" w:rsidRPr="00DC1D46">
              <w:rPr>
                <w:rFonts w:ascii="Myriad Pro" w:eastAsia="Times New Roman" w:hAnsi="Myriad Pro" w:cs="Arial"/>
                <w:color w:val="000000"/>
              </w:rPr>
              <w:t>ezultatem prac badawczo-rozwojowych w ramach projektu będzie rozwiązanie posiadające I</w:t>
            </w:r>
            <w:r w:rsidR="008F33F1">
              <w:rPr>
                <w:rFonts w:ascii="Myriad Pro" w:eastAsia="Times New Roman" w:hAnsi="Myriad Pro" w:cs="Arial"/>
                <w:color w:val="000000"/>
              </w:rPr>
              <w:t>X</w:t>
            </w:r>
            <w:r w:rsidR="00DC1D46" w:rsidRPr="00DC1D46">
              <w:rPr>
                <w:rFonts w:ascii="Myriad Pro" w:eastAsia="Times New Roman" w:hAnsi="Myriad Pro" w:cs="Arial"/>
                <w:color w:val="000000"/>
              </w:rPr>
              <w:t xml:space="preserve"> poziom gotowości technologicznej</w:t>
            </w:r>
            <w:r w:rsidR="00032DF7">
              <w:rPr>
                <w:rFonts w:ascii="Myriad Pro" w:eastAsia="Times New Roman" w:hAnsi="Myriad Pro" w:cs="Arial"/>
                <w:color w:val="000000"/>
              </w:rPr>
              <w:t>,</w:t>
            </w:r>
          </w:p>
          <w:p w14:paraId="1F418337" w14:textId="15B7DA19" w:rsidR="00DC1D46" w:rsidRDefault="00DC1D46" w:rsidP="00DC1D46">
            <w:pPr>
              <w:spacing w:after="200" w:line="360" w:lineRule="auto"/>
              <w:jc w:val="both"/>
              <w:rPr>
                <w:rFonts w:ascii="Myriad Pro" w:eastAsia="Times New Roman" w:hAnsi="Myriad Pro" w:cs="Arial"/>
                <w:color w:val="000000"/>
              </w:rPr>
            </w:pPr>
            <w:r w:rsidRPr="00F91C97">
              <w:rPr>
                <w:rFonts w:ascii="Myriad Pro" w:eastAsia="Times New Roman" w:hAnsi="Myriad Pro" w:cs="Arial"/>
                <w:b/>
                <w:color w:val="000000"/>
              </w:rPr>
              <w:t>0 pkt</w:t>
            </w:r>
            <w:r w:rsidRPr="009334F3">
              <w:rPr>
                <w:rFonts w:ascii="Myriad Pro" w:eastAsia="Times New Roman" w:hAnsi="Myriad Pro" w:cs="Arial"/>
                <w:color w:val="000000"/>
              </w:rPr>
              <w:t xml:space="preserve"> – jeśli projekt </w:t>
            </w:r>
            <w:r w:rsidRPr="00436138">
              <w:rPr>
                <w:rFonts w:ascii="Myriad Pro" w:eastAsia="Times New Roman" w:hAnsi="Myriad Pro" w:cs="Arial"/>
                <w:color w:val="000000"/>
              </w:rPr>
              <w:t>nie</w:t>
            </w:r>
            <w:r>
              <w:rPr>
                <w:rFonts w:ascii="Myriad Pro" w:eastAsia="Times New Roman" w:hAnsi="Myriad Pro" w:cs="Arial"/>
                <w:color w:val="000000"/>
              </w:rPr>
              <w:t xml:space="preserve"> </w:t>
            </w:r>
            <w:r w:rsidRPr="00436138">
              <w:rPr>
                <w:rFonts w:ascii="Myriad Pro" w:eastAsia="Times New Roman" w:hAnsi="Myriad Pro" w:cs="Arial"/>
                <w:color w:val="000000"/>
              </w:rPr>
              <w:t>spełnia żadnego z ww. warunków</w:t>
            </w:r>
            <w:r w:rsidR="00032DF7">
              <w:rPr>
                <w:rFonts w:ascii="Myriad Pro" w:eastAsia="Times New Roman" w:hAnsi="Myriad Pro" w:cs="Arial"/>
                <w:color w:val="000000"/>
              </w:rPr>
              <w:t>.</w:t>
            </w:r>
          </w:p>
          <w:p w14:paraId="254D0C87" w14:textId="5390664D" w:rsidR="00DC1D46" w:rsidRPr="00B51D14" w:rsidRDefault="00DC1D46" w:rsidP="00DC1D46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80B1B37" w14:textId="77777777" w:rsidR="00DC1D46" w:rsidRPr="00B749E0" w:rsidRDefault="00DC1D46" w:rsidP="00DC1D46">
            <w:pPr>
              <w:tabs>
                <w:tab w:val="left" w:pos="1204"/>
              </w:tabs>
              <w:spacing w:after="200" w:line="276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lastRenderedPageBreak/>
              <w:t>Kryterium punktowe:</w:t>
            </w:r>
          </w:p>
          <w:p w14:paraId="5D2014D3" w14:textId="5B610909" w:rsidR="00DC1D46" w:rsidRDefault="00DC1D46" w:rsidP="00DC1D46">
            <w:pPr>
              <w:tabs>
                <w:tab w:val="left" w:pos="1204"/>
              </w:tabs>
              <w:spacing w:after="200" w:line="276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lastRenderedPageBreak/>
              <w:t>Skala punktów 0/1</w:t>
            </w:r>
            <w:r w:rsidR="00F21F3E">
              <w:rPr>
                <w:rFonts w:ascii="Myriad Pro" w:eastAsia="Calibri" w:hAnsi="Myriad Pro" w:cs="Arial"/>
              </w:rPr>
              <w:t>/</w:t>
            </w:r>
            <w:r w:rsidR="000E67C9" w:rsidRPr="003E2B0D">
              <w:rPr>
                <w:rFonts w:ascii="Myriad Pro" w:eastAsia="Calibri" w:hAnsi="Myriad Pro" w:cs="Arial"/>
              </w:rPr>
              <w:t>3</w:t>
            </w:r>
          </w:p>
          <w:p w14:paraId="32CBC8A2" w14:textId="77777777" w:rsidR="00DC1D46" w:rsidRDefault="00DC1D46" w:rsidP="00DC1D46">
            <w:pPr>
              <w:spacing w:line="360" w:lineRule="auto"/>
              <w:rPr>
                <w:rFonts w:ascii="Myriad Pro" w:eastAsia="Calibri" w:hAnsi="Myriad Pro" w:cs="Arial"/>
              </w:rPr>
            </w:pPr>
            <w:r w:rsidRPr="00B749E0">
              <w:rPr>
                <w:rFonts w:ascii="Myriad Pro" w:eastAsia="Calibri" w:hAnsi="Myriad Pro" w:cs="Arial"/>
              </w:rPr>
              <w:t xml:space="preserve">waga </w:t>
            </w:r>
            <w:r>
              <w:rPr>
                <w:rFonts w:ascii="Myriad Pro" w:eastAsia="Calibri" w:hAnsi="Myriad Pro" w:cs="Arial"/>
              </w:rPr>
              <w:t>1</w:t>
            </w:r>
          </w:p>
          <w:p w14:paraId="7A87CC10" w14:textId="77777777" w:rsidR="00AA5557" w:rsidRDefault="00AA5557" w:rsidP="00DC1D46">
            <w:pPr>
              <w:spacing w:line="360" w:lineRule="auto"/>
              <w:rPr>
                <w:rFonts w:ascii="Myriad Pro" w:hAnsi="Myriad Pro" w:cs="Arial"/>
              </w:rPr>
            </w:pPr>
          </w:p>
          <w:p w14:paraId="5C317BAF" w14:textId="2494C64A" w:rsidR="003E2B0D" w:rsidRDefault="003E2B0D" w:rsidP="00DC1D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Kryterium </w:t>
            </w:r>
          </w:p>
          <w:p w14:paraId="17E65B4E" w14:textId="5AA3E267" w:rsidR="00DC1D46" w:rsidRPr="00B51D14" w:rsidRDefault="00593A59" w:rsidP="00DC1D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rozstrzygające</w:t>
            </w:r>
            <w:r w:rsidR="003E2B0D">
              <w:rPr>
                <w:rFonts w:ascii="Myriad Pro" w:hAnsi="Myriad Pro" w:cs="Arial"/>
              </w:rPr>
              <w:t xml:space="preserve"> nr</w:t>
            </w:r>
            <w:r>
              <w:rPr>
                <w:rFonts w:ascii="Myriad Pro" w:hAnsi="Myriad Pro" w:cs="Arial"/>
              </w:rPr>
              <w:t xml:space="preserve"> 2</w:t>
            </w:r>
            <w:r w:rsidR="003E2B0D">
              <w:rPr>
                <w:rFonts w:ascii="Myriad Pro" w:hAnsi="Myriad Pro" w:cs="Arial"/>
              </w:rPr>
              <w:t>.</w:t>
            </w:r>
            <w:r>
              <w:rPr>
                <w:rFonts w:ascii="Myriad Pro" w:hAnsi="Myriad Pro" w:cs="Arial"/>
              </w:rPr>
              <w:t xml:space="preserve"> </w:t>
            </w:r>
          </w:p>
        </w:tc>
      </w:tr>
    </w:tbl>
    <w:p w14:paraId="7EA90758" w14:textId="77777777" w:rsidR="00DD5B7D" w:rsidRPr="00F7340F" w:rsidRDefault="00DD5B7D" w:rsidP="00032DF7"/>
    <w:sectPr w:rsidR="00DD5B7D" w:rsidRPr="00F7340F" w:rsidSect="00B51D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C5894" w14:textId="77777777" w:rsidR="001B26CC" w:rsidRDefault="001B26CC" w:rsidP="007D1CB1">
      <w:pPr>
        <w:spacing w:after="0" w:line="240" w:lineRule="auto"/>
      </w:pPr>
      <w:r>
        <w:separator/>
      </w:r>
    </w:p>
  </w:endnote>
  <w:endnote w:type="continuationSeparator" w:id="0">
    <w:p w14:paraId="02F2E92A" w14:textId="77777777" w:rsidR="001B26CC" w:rsidRDefault="001B26CC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104C6" w14:textId="77777777" w:rsidR="001B26CC" w:rsidRDefault="001B26CC" w:rsidP="007D1CB1">
      <w:pPr>
        <w:spacing w:after="0" w:line="240" w:lineRule="auto"/>
      </w:pPr>
      <w:r>
        <w:separator/>
      </w:r>
    </w:p>
  </w:footnote>
  <w:footnote w:type="continuationSeparator" w:id="0">
    <w:p w14:paraId="5D61910A" w14:textId="77777777" w:rsidR="001B26CC" w:rsidRDefault="001B26CC" w:rsidP="007D1CB1">
      <w:pPr>
        <w:spacing w:after="0" w:line="240" w:lineRule="auto"/>
      </w:pPr>
      <w:r>
        <w:continuationSeparator/>
      </w:r>
    </w:p>
  </w:footnote>
  <w:footnote w:id="1">
    <w:p w14:paraId="37DC5CF6" w14:textId="76DDA65D" w:rsidR="006729DD" w:rsidRDefault="006729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29DD">
        <w:t>RIS3 WZ  przyjęta przez Zarząd Województwa Zachodniopomorskiego uchwałą nr 1783/21 w dniu 13 grudnia 2021</w:t>
      </w:r>
      <w:r w:rsidR="00684060">
        <w:t xml:space="preserve"> r.</w:t>
      </w:r>
    </w:p>
  </w:footnote>
  <w:footnote w:id="2">
    <w:p w14:paraId="44672D8B" w14:textId="1C5811FB" w:rsidR="006729DD" w:rsidRDefault="006729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29DD">
        <w:t>Dokument Inteligentne Specjalizacje Województwa Zachodniopomorskiego został przyjęty przez Zarząd Województwa Zachodniopomorskiego uchwałą nr 1695/22 z dnia 9 listopada 2022 r., ma charakter informacyjny i stanowi integralną część porządku strategicznego wyznaczonego przez Strategię Rozwoju Województwa Zachodniopomorskiego oraz Regionalną Strategię Innowacji Województwa Zachodniopomorskiego 2030. Jest przewodnikiem po procesie identyfikacji specjalizacji Pomorza Zachodniego, równocześnie analizuje każdą z nich. W przypadku zmian w ww. dokumencie po zatwierdzeniu kryteriów wyboru projektów stosuje się zapisy wersji obowiązującej w dniu ogłoszenia danego naboru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74E43" w14:textId="7FF45DEB" w:rsidR="001B26CC" w:rsidRDefault="001B26CC" w:rsidP="00B37FAF">
    <w:pPr>
      <w:pStyle w:val="Nagwek"/>
      <w:jc w:val="center"/>
    </w:pPr>
    <w:r>
      <w:rPr>
        <w:noProof/>
      </w:rPr>
      <w:drawing>
        <wp:inline distT="0" distB="0" distL="0" distR="0" wp14:anchorId="5CC3F6FB" wp14:editId="19DAC2A0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2779C" w14:textId="780CC123" w:rsidR="001B26CC" w:rsidRDefault="001B26CC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95062"/>
    <w:multiLevelType w:val="hybridMultilevel"/>
    <w:tmpl w:val="80C47F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B7611"/>
    <w:multiLevelType w:val="hybridMultilevel"/>
    <w:tmpl w:val="34FE43FA"/>
    <w:lvl w:ilvl="0" w:tplc="3F7CCAF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F1DFF"/>
    <w:multiLevelType w:val="hybridMultilevel"/>
    <w:tmpl w:val="0CCEBD42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37682"/>
    <w:multiLevelType w:val="hybridMultilevel"/>
    <w:tmpl w:val="699E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B09FE"/>
    <w:multiLevelType w:val="hybridMultilevel"/>
    <w:tmpl w:val="2424019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644FA0"/>
    <w:multiLevelType w:val="hybridMultilevel"/>
    <w:tmpl w:val="0A2821FC"/>
    <w:lvl w:ilvl="0" w:tplc="99561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B370C"/>
    <w:multiLevelType w:val="hybridMultilevel"/>
    <w:tmpl w:val="8D38386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91A62"/>
    <w:multiLevelType w:val="hybridMultilevel"/>
    <w:tmpl w:val="4C0259B4"/>
    <w:lvl w:ilvl="0" w:tplc="A50E93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FF276F"/>
    <w:multiLevelType w:val="hybridMultilevel"/>
    <w:tmpl w:val="24C27FC8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062DD"/>
    <w:multiLevelType w:val="hybridMultilevel"/>
    <w:tmpl w:val="00F86828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07784"/>
    <w:multiLevelType w:val="hybridMultilevel"/>
    <w:tmpl w:val="BAD05E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7B3053"/>
    <w:multiLevelType w:val="hybridMultilevel"/>
    <w:tmpl w:val="7B6430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197A0F"/>
    <w:multiLevelType w:val="hybridMultilevel"/>
    <w:tmpl w:val="E428683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904A53"/>
    <w:multiLevelType w:val="hybridMultilevel"/>
    <w:tmpl w:val="11262898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9F171B"/>
    <w:multiLevelType w:val="hybridMultilevel"/>
    <w:tmpl w:val="5524ABFA"/>
    <w:lvl w:ilvl="0" w:tplc="5E28AF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A84CC6"/>
    <w:multiLevelType w:val="hybridMultilevel"/>
    <w:tmpl w:val="6DDA9F42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931C8"/>
    <w:multiLevelType w:val="hybridMultilevel"/>
    <w:tmpl w:val="433EEFAA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DA48A5FC">
      <w:start w:val="1"/>
      <w:numFmt w:val="decimal"/>
      <w:lvlText w:val="%2."/>
      <w:lvlJc w:val="left"/>
      <w:pPr>
        <w:ind w:left="18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1" w15:restartNumberingAfterBreak="0">
    <w:nsid w:val="3B0B5991"/>
    <w:multiLevelType w:val="hybridMultilevel"/>
    <w:tmpl w:val="BF3CDFF4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97A"/>
    <w:multiLevelType w:val="hybridMultilevel"/>
    <w:tmpl w:val="38BE1B48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40D0F"/>
    <w:multiLevelType w:val="hybridMultilevel"/>
    <w:tmpl w:val="310C007E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E80A0F"/>
    <w:multiLevelType w:val="hybridMultilevel"/>
    <w:tmpl w:val="FF60C690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7579EC"/>
    <w:multiLevelType w:val="hybridMultilevel"/>
    <w:tmpl w:val="4968A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A29C7"/>
    <w:multiLevelType w:val="hybridMultilevel"/>
    <w:tmpl w:val="E5582334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B16EED"/>
    <w:multiLevelType w:val="hybridMultilevel"/>
    <w:tmpl w:val="D0ACF68A"/>
    <w:lvl w:ilvl="0" w:tplc="A50E93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5B5FD6"/>
    <w:multiLevelType w:val="hybridMultilevel"/>
    <w:tmpl w:val="3140E566"/>
    <w:lvl w:ilvl="0" w:tplc="A50E93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283077"/>
    <w:multiLevelType w:val="hybridMultilevel"/>
    <w:tmpl w:val="525269E0"/>
    <w:lvl w:ilvl="0" w:tplc="99561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A2000A"/>
    <w:multiLevelType w:val="hybridMultilevel"/>
    <w:tmpl w:val="7FEC0744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A64C01"/>
    <w:multiLevelType w:val="multilevel"/>
    <w:tmpl w:val="71B6E7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EA50FBB"/>
    <w:multiLevelType w:val="hybridMultilevel"/>
    <w:tmpl w:val="37FC1DF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D39F7"/>
    <w:multiLevelType w:val="hybridMultilevel"/>
    <w:tmpl w:val="03DA33BA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E04924"/>
    <w:multiLevelType w:val="hybridMultilevel"/>
    <w:tmpl w:val="69DA36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D005EA"/>
    <w:multiLevelType w:val="hybridMultilevel"/>
    <w:tmpl w:val="8D009F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9"/>
  </w:num>
  <w:num w:numId="3">
    <w:abstractNumId w:val="36"/>
  </w:num>
  <w:num w:numId="4">
    <w:abstractNumId w:val="35"/>
  </w:num>
  <w:num w:numId="5">
    <w:abstractNumId w:val="20"/>
  </w:num>
  <w:num w:numId="6">
    <w:abstractNumId w:val="6"/>
  </w:num>
  <w:num w:numId="7">
    <w:abstractNumId w:val="15"/>
  </w:num>
  <w:num w:numId="8">
    <w:abstractNumId w:val="13"/>
  </w:num>
  <w:num w:numId="9">
    <w:abstractNumId w:val="4"/>
  </w:num>
  <w:num w:numId="10">
    <w:abstractNumId w:val="18"/>
  </w:num>
  <w:num w:numId="11">
    <w:abstractNumId w:val="28"/>
  </w:num>
  <w:num w:numId="12">
    <w:abstractNumId w:val="27"/>
  </w:num>
  <w:num w:numId="13">
    <w:abstractNumId w:val="32"/>
  </w:num>
  <w:num w:numId="14">
    <w:abstractNumId w:val="12"/>
  </w:num>
  <w:num w:numId="15">
    <w:abstractNumId w:val="17"/>
  </w:num>
  <w:num w:numId="16">
    <w:abstractNumId w:val="14"/>
  </w:num>
  <w:num w:numId="17">
    <w:abstractNumId w:val="37"/>
  </w:num>
  <w:num w:numId="18">
    <w:abstractNumId w:val="9"/>
  </w:num>
  <w:num w:numId="19">
    <w:abstractNumId w:val="25"/>
  </w:num>
  <w:num w:numId="20">
    <w:abstractNumId w:val="7"/>
  </w:num>
  <w:num w:numId="21">
    <w:abstractNumId w:val="11"/>
  </w:num>
  <w:num w:numId="22">
    <w:abstractNumId w:val="26"/>
  </w:num>
  <w:num w:numId="23">
    <w:abstractNumId w:val="2"/>
  </w:num>
  <w:num w:numId="24">
    <w:abstractNumId w:val="21"/>
  </w:num>
  <w:num w:numId="25">
    <w:abstractNumId w:val="16"/>
  </w:num>
  <w:num w:numId="26">
    <w:abstractNumId w:val="22"/>
  </w:num>
  <w:num w:numId="27">
    <w:abstractNumId w:val="0"/>
  </w:num>
  <w:num w:numId="28">
    <w:abstractNumId w:val="30"/>
  </w:num>
  <w:num w:numId="29">
    <w:abstractNumId w:val="5"/>
  </w:num>
  <w:num w:numId="30">
    <w:abstractNumId w:val="10"/>
  </w:num>
  <w:num w:numId="31">
    <w:abstractNumId w:val="23"/>
  </w:num>
  <w:num w:numId="32">
    <w:abstractNumId w:val="34"/>
  </w:num>
  <w:num w:numId="33">
    <w:abstractNumId w:val="3"/>
  </w:num>
  <w:num w:numId="34">
    <w:abstractNumId w:val="1"/>
  </w:num>
  <w:num w:numId="35">
    <w:abstractNumId w:val="19"/>
  </w:num>
  <w:num w:numId="36">
    <w:abstractNumId w:val="24"/>
  </w:num>
  <w:num w:numId="37">
    <w:abstractNumId w:val="33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00A79"/>
    <w:rsid w:val="00002A9D"/>
    <w:rsid w:val="000034CB"/>
    <w:rsid w:val="00004638"/>
    <w:rsid w:val="00007B14"/>
    <w:rsid w:val="000208FE"/>
    <w:rsid w:val="00030BB9"/>
    <w:rsid w:val="00032DF7"/>
    <w:rsid w:val="0003648B"/>
    <w:rsid w:val="00043162"/>
    <w:rsid w:val="000438ED"/>
    <w:rsid w:val="00055939"/>
    <w:rsid w:val="00057626"/>
    <w:rsid w:val="00063024"/>
    <w:rsid w:val="00064A38"/>
    <w:rsid w:val="0007255A"/>
    <w:rsid w:val="000770A5"/>
    <w:rsid w:val="00081B26"/>
    <w:rsid w:val="00086E5C"/>
    <w:rsid w:val="00091639"/>
    <w:rsid w:val="000A6537"/>
    <w:rsid w:val="000B3797"/>
    <w:rsid w:val="000B67DF"/>
    <w:rsid w:val="000C397B"/>
    <w:rsid w:val="000C52C6"/>
    <w:rsid w:val="000D063A"/>
    <w:rsid w:val="000D3018"/>
    <w:rsid w:val="000E09EE"/>
    <w:rsid w:val="000E67C9"/>
    <w:rsid w:val="000E75DA"/>
    <w:rsid w:val="000F2041"/>
    <w:rsid w:val="000F2C7F"/>
    <w:rsid w:val="000F40F0"/>
    <w:rsid w:val="00106E51"/>
    <w:rsid w:val="00107563"/>
    <w:rsid w:val="001077A8"/>
    <w:rsid w:val="00110392"/>
    <w:rsid w:val="00111CC4"/>
    <w:rsid w:val="00112C45"/>
    <w:rsid w:val="001162ED"/>
    <w:rsid w:val="00123390"/>
    <w:rsid w:val="00124CE9"/>
    <w:rsid w:val="001366DC"/>
    <w:rsid w:val="00142273"/>
    <w:rsid w:val="00154429"/>
    <w:rsid w:val="00163FF8"/>
    <w:rsid w:val="00181A8B"/>
    <w:rsid w:val="001950E1"/>
    <w:rsid w:val="001A45E8"/>
    <w:rsid w:val="001B26CC"/>
    <w:rsid w:val="001B2CB2"/>
    <w:rsid w:val="001B417A"/>
    <w:rsid w:val="001C1E5C"/>
    <w:rsid w:val="001C2CFA"/>
    <w:rsid w:val="001C663B"/>
    <w:rsid w:val="001D1019"/>
    <w:rsid w:val="001E128C"/>
    <w:rsid w:val="001F0ED2"/>
    <w:rsid w:val="001F434D"/>
    <w:rsid w:val="00201087"/>
    <w:rsid w:val="00205EA7"/>
    <w:rsid w:val="002068D3"/>
    <w:rsid w:val="00210166"/>
    <w:rsid w:val="00216362"/>
    <w:rsid w:val="002206CC"/>
    <w:rsid w:val="002256B4"/>
    <w:rsid w:val="002377D4"/>
    <w:rsid w:val="00242331"/>
    <w:rsid w:val="0025282D"/>
    <w:rsid w:val="0025706F"/>
    <w:rsid w:val="00264ABE"/>
    <w:rsid w:val="00267256"/>
    <w:rsid w:val="00282B3A"/>
    <w:rsid w:val="00283E93"/>
    <w:rsid w:val="00284E51"/>
    <w:rsid w:val="002910EF"/>
    <w:rsid w:val="00291D4C"/>
    <w:rsid w:val="00292288"/>
    <w:rsid w:val="00295FA2"/>
    <w:rsid w:val="002A0EB2"/>
    <w:rsid w:val="002B051E"/>
    <w:rsid w:val="002B5639"/>
    <w:rsid w:val="002C482B"/>
    <w:rsid w:val="002D1F77"/>
    <w:rsid w:val="002E2C36"/>
    <w:rsid w:val="002E3BD6"/>
    <w:rsid w:val="002F7FDB"/>
    <w:rsid w:val="00301F12"/>
    <w:rsid w:val="00331A09"/>
    <w:rsid w:val="0033493A"/>
    <w:rsid w:val="003417E3"/>
    <w:rsid w:val="00346815"/>
    <w:rsid w:val="00346E3B"/>
    <w:rsid w:val="00347347"/>
    <w:rsid w:val="00350F35"/>
    <w:rsid w:val="00353460"/>
    <w:rsid w:val="00355CAC"/>
    <w:rsid w:val="00357519"/>
    <w:rsid w:val="00360716"/>
    <w:rsid w:val="003615C5"/>
    <w:rsid w:val="00363B36"/>
    <w:rsid w:val="003656B3"/>
    <w:rsid w:val="00365D77"/>
    <w:rsid w:val="00367497"/>
    <w:rsid w:val="00374A9E"/>
    <w:rsid w:val="00382D08"/>
    <w:rsid w:val="003854EB"/>
    <w:rsid w:val="00391760"/>
    <w:rsid w:val="00397417"/>
    <w:rsid w:val="003B0E7A"/>
    <w:rsid w:val="003B0F13"/>
    <w:rsid w:val="003B5632"/>
    <w:rsid w:val="003C040A"/>
    <w:rsid w:val="003C7C6D"/>
    <w:rsid w:val="003D57D0"/>
    <w:rsid w:val="003E2A97"/>
    <w:rsid w:val="003E2B0D"/>
    <w:rsid w:val="003E3A54"/>
    <w:rsid w:val="003E61D4"/>
    <w:rsid w:val="003E74BA"/>
    <w:rsid w:val="003F3B49"/>
    <w:rsid w:val="00413D8A"/>
    <w:rsid w:val="00414559"/>
    <w:rsid w:val="00436138"/>
    <w:rsid w:val="00436E45"/>
    <w:rsid w:val="0044010B"/>
    <w:rsid w:val="00446D45"/>
    <w:rsid w:val="00447E58"/>
    <w:rsid w:val="004566F8"/>
    <w:rsid w:val="004603CA"/>
    <w:rsid w:val="00461C45"/>
    <w:rsid w:val="00462B54"/>
    <w:rsid w:val="004670B3"/>
    <w:rsid w:val="0047449E"/>
    <w:rsid w:val="00475EEB"/>
    <w:rsid w:val="0047605E"/>
    <w:rsid w:val="00485587"/>
    <w:rsid w:val="004858AC"/>
    <w:rsid w:val="004868A9"/>
    <w:rsid w:val="00493210"/>
    <w:rsid w:val="0049445B"/>
    <w:rsid w:val="004946A1"/>
    <w:rsid w:val="00497FA7"/>
    <w:rsid w:val="004A2B8D"/>
    <w:rsid w:val="004A6EDF"/>
    <w:rsid w:val="004B0298"/>
    <w:rsid w:val="004C5FD0"/>
    <w:rsid w:val="004D12FF"/>
    <w:rsid w:val="004D2811"/>
    <w:rsid w:val="004D70D4"/>
    <w:rsid w:val="004E0958"/>
    <w:rsid w:val="004E5BF0"/>
    <w:rsid w:val="004E5C88"/>
    <w:rsid w:val="004E79D7"/>
    <w:rsid w:val="004F0BEF"/>
    <w:rsid w:val="004F11D3"/>
    <w:rsid w:val="004F1F4E"/>
    <w:rsid w:val="004F2E3F"/>
    <w:rsid w:val="004F5797"/>
    <w:rsid w:val="005068A0"/>
    <w:rsid w:val="00514F4C"/>
    <w:rsid w:val="00531EB0"/>
    <w:rsid w:val="0053377E"/>
    <w:rsid w:val="00535A71"/>
    <w:rsid w:val="00545120"/>
    <w:rsid w:val="00556137"/>
    <w:rsid w:val="005631C7"/>
    <w:rsid w:val="00563D37"/>
    <w:rsid w:val="00572321"/>
    <w:rsid w:val="00593A59"/>
    <w:rsid w:val="005A0B59"/>
    <w:rsid w:val="005A4F27"/>
    <w:rsid w:val="005A540E"/>
    <w:rsid w:val="005B3CB0"/>
    <w:rsid w:val="005B5D24"/>
    <w:rsid w:val="005C0267"/>
    <w:rsid w:val="005C5988"/>
    <w:rsid w:val="005C5FB0"/>
    <w:rsid w:val="005D6CC2"/>
    <w:rsid w:val="005E1561"/>
    <w:rsid w:val="005F05A5"/>
    <w:rsid w:val="00601722"/>
    <w:rsid w:val="0060327C"/>
    <w:rsid w:val="00636266"/>
    <w:rsid w:val="00643D1B"/>
    <w:rsid w:val="00644C22"/>
    <w:rsid w:val="00645314"/>
    <w:rsid w:val="0064578D"/>
    <w:rsid w:val="006458EB"/>
    <w:rsid w:val="006540D7"/>
    <w:rsid w:val="00655E97"/>
    <w:rsid w:val="00662825"/>
    <w:rsid w:val="00666705"/>
    <w:rsid w:val="00670588"/>
    <w:rsid w:val="00671516"/>
    <w:rsid w:val="00671C60"/>
    <w:rsid w:val="006729DD"/>
    <w:rsid w:val="00684060"/>
    <w:rsid w:val="006A1EA6"/>
    <w:rsid w:val="006A2E6A"/>
    <w:rsid w:val="006B0FCB"/>
    <w:rsid w:val="006B5A2D"/>
    <w:rsid w:val="006C0AFB"/>
    <w:rsid w:val="006C6B64"/>
    <w:rsid w:val="006D12A9"/>
    <w:rsid w:val="006D12FB"/>
    <w:rsid w:val="006D6904"/>
    <w:rsid w:val="006E0A2B"/>
    <w:rsid w:val="006F32D1"/>
    <w:rsid w:val="00700252"/>
    <w:rsid w:val="00703019"/>
    <w:rsid w:val="00712E7A"/>
    <w:rsid w:val="007222DE"/>
    <w:rsid w:val="00723541"/>
    <w:rsid w:val="0073188B"/>
    <w:rsid w:val="00742083"/>
    <w:rsid w:val="007534A0"/>
    <w:rsid w:val="00760E62"/>
    <w:rsid w:val="00762ABE"/>
    <w:rsid w:val="007638E0"/>
    <w:rsid w:val="00772DE9"/>
    <w:rsid w:val="00774BA0"/>
    <w:rsid w:val="007823B3"/>
    <w:rsid w:val="00783E99"/>
    <w:rsid w:val="00790628"/>
    <w:rsid w:val="00796495"/>
    <w:rsid w:val="00797467"/>
    <w:rsid w:val="007A267E"/>
    <w:rsid w:val="007B6903"/>
    <w:rsid w:val="007C1FE7"/>
    <w:rsid w:val="007C2DAF"/>
    <w:rsid w:val="007C6615"/>
    <w:rsid w:val="007D1CB1"/>
    <w:rsid w:val="007D6B62"/>
    <w:rsid w:val="007F2879"/>
    <w:rsid w:val="008060A0"/>
    <w:rsid w:val="00813326"/>
    <w:rsid w:val="00822D8C"/>
    <w:rsid w:val="00826721"/>
    <w:rsid w:val="00826E28"/>
    <w:rsid w:val="0083029C"/>
    <w:rsid w:val="008424F8"/>
    <w:rsid w:val="00842BF6"/>
    <w:rsid w:val="00842DEC"/>
    <w:rsid w:val="00855F14"/>
    <w:rsid w:val="008702EE"/>
    <w:rsid w:val="00875A33"/>
    <w:rsid w:val="00875A47"/>
    <w:rsid w:val="00880BDA"/>
    <w:rsid w:val="00883252"/>
    <w:rsid w:val="00885740"/>
    <w:rsid w:val="0088631C"/>
    <w:rsid w:val="00895F08"/>
    <w:rsid w:val="008A1E84"/>
    <w:rsid w:val="008B06C7"/>
    <w:rsid w:val="008B0A28"/>
    <w:rsid w:val="008B0BF8"/>
    <w:rsid w:val="008C60C2"/>
    <w:rsid w:val="008D0C09"/>
    <w:rsid w:val="008E42D1"/>
    <w:rsid w:val="008E73E0"/>
    <w:rsid w:val="008F33F1"/>
    <w:rsid w:val="008F7EF8"/>
    <w:rsid w:val="00901CC6"/>
    <w:rsid w:val="009237F6"/>
    <w:rsid w:val="00923E12"/>
    <w:rsid w:val="00926B06"/>
    <w:rsid w:val="0093122D"/>
    <w:rsid w:val="00933E0E"/>
    <w:rsid w:val="009423D5"/>
    <w:rsid w:val="00943B51"/>
    <w:rsid w:val="009515C3"/>
    <w:rsid w:val="00963E50"/>
    <w:rsid w:val="00976116"/>
    <w:rsid w:val="00985317"/>
    <w:rsid w:val="009903B1"/>
    <w:rsid w:val="00992EB5"/>
    <w:rsid w:val="009931AE"/>
    <w:rsid w:val="009A1E5B"/>
    <w:rsid w:val="009B0F78"/>
    <w:rsid w:val="009B203D"/>
    <w:rsid w:val="009B35AF"/>
    <w:rsid w:val="009B69A3"/>
    <w:rsid w:val="009C0016"/>
    <w:rsid w:val="009C20D5"/>
    <w:rsid w:val="009C5110"/>
    <w:rsid w:val="009D12E5"/>
    <w:rsid w:val="009E320A"/>
    <w:rsid w:val="009E3753"/>
    <w:rsid w:val="009F2FD4"/>
    <w:rsid w:val="009F6F5F"/>
    <w:rsid w:val="00A06132"/>
    <w:rsid w:val="00A25FB8"/>
    <w:rsid w:val="00A31183"/>
    <w:rsid w:val="00A44B2B"/>
    <w:rsid w:val="00A478EE"/>
    <w:rsid w:val="00A56BB6"/>
    <w:rsid w:val="00A611DE"/>
    <w:rsid w:val="00A63532"/>
    <w:rsid w:val="00A746F3"/>
    <w:rsid w:val="00A819ED"/>
    <w:rsid w:val="00A83B95"/>
    <w:rsid w:val="00A83C7A"/>
    <w:rsid w:val="00A8555B"/>
    <w:rsid w:val="00A855DB"/>
    <w:rsid w:val="00A86F6D"/>
    <w:rsid w:val="00A958A1"/>
    <w:rsid w:val="00A961EE"/>
    <w:rsid w:val="00A964F9"/>
    <w:rsid w:val="00AA0B5F"/>
    <w:rsid w:val="00AA5557"/>
    <w:rsid w:val="00AB3163"/>
    <w:rsid w:val="00AB7192"/>
    <w:rsid w:val="00AC0F1F"/>
    <w:rsid w:val="00AC3855"/>
    <w:rsid w:val="00AE3AA6"/>
    <w:rsid w:val="00AF2A59"/>
    <w:rsid w:val="00AF72BA"/>
    <w:rsid w:val="00B01095"/>
    <w:rsid w:val="00B15D57"/>
    <w:rsid w:val="00B23295"/>
    <w:rsid w:val="00B24386"/>
    <w:rsid w:val="00B37FAF"/>
    <w:rsid w:val="00B42526"/>
    <w:rsid w:val="00B42609"/>
    <w:rsid w:val="00B434A4"/>
    <w:rsid w:val="00B51D14"/>
    <w:rsid w:val="00B56E4F"/>
    <w:rsid w:val="00B5744A"/>
    <w:rsid w:val="00B61B07"/>
    <w:rsid w:val="00B634DF"/>
    <w:rsid w:val="00B67C4B"/>
    <w:rsid w:val="00B70EFE"/>
    <w:rsid w:val="00B769B1"/>
    <w:rsid w:val="00B8636D"/>
    <w:rsid w:val="00B869A0"/>
    <w:rsid w:val="00BA0589"/>
    <w:rsid w:val="00BB1E8F"/>
    <w:rsid w:val="00BB4CA4"/>
    <w:rsid w:val="00BB5039"/>
    <w:rsid w:val="00BB7EDF"/>
    <w:rsid w:val="00BC3FFB"/>
    <w:rsid w:val="00BC552C"/>
    <w:rsid w:val="00BC7B22"/>
    <w:rsid w:val="00BD1769"/>
    <w:rsid w:val="00BE7632"/>
    <w:rsid w:val="00BF475D"/>
    <w:rsid w:val="00BF60D7"/>
    <w:rsid w:val="00C057BE"/>
    <w:rsid w:val="00C0621D"/>
    <w:rsid w:val="00C17BBB"/>
    <w:rsid w:val="00C21BC4"/>
    <w:rsid w:val="00C23E4E"/>
    <w:rsid w:val="00C244D4"/>
    <w:rsid w:val="00C24CEE"/>
    <w:rsid w:val="00C25941"/>
    <w:rsid w:val="00C307D1"/>
    <w:rsid w:val="00C311C7"/>
    <w:rsid w:val="00C45FE5"/>
    <w:rsid w:val="00C5137C"/>
    <w:rsid w:val="00C563E5"/>
    <w:rsid w:val="00C56B6A"/>
    <w:rsid w:val="00C5763A"/>
    <w:rsid w:val="00C65BC1"/>
    <w:rsid w:val="00C72DB9"/>
    <w:rsid w:val="00C72E07"/>
    <w:rsid w:val="00C7512F"/>
    <w:rsid w:val="00C7543E"/>
    <w:rsid w:val="00C774F0"/>
    <w:rsid w:val="00C77BE8"/>
    <w:rsid w:val="00C9558D"/>
    <w:rsid w:val="00C962D7"/>
    <w:rsid w:val="00CB2EA6"/>
    <w:rsid w:val="00CC1BDE"/>
    <w:rsid w:val="00CC2DBB"/>
    <w:rsid w:val="00CC6654"/>
    <w:rsid w:val="00CD3E0B"/>
    <w:rsid w:val="00CD67B1"/>
    <w:rsid w:val="00CF0F9E"/>
    <w:rsid w:val="00CF2700"/>
    <w:rsid w:val="00CF5D5E"/>
    <w:rsid w:val="00CF63E9"/>
    <w:rsid w:val="00CF662B"/>
    <w:rsid w:val="00D00C54"/>
    <w:rsid w:val="00D049C1"/>
    <w:rsid w:val="00D058DF"/>
    <w:rsid w:val="00D211E0"/>
    <w:rsid w:val="00D21602"/>
    <w:rsid w:val="00D25F48"/>
    <w:rsid w:val="00D360C0"/>
    <w:rsid w:val="00D37FC7"/>
    <w:rsid w:val="00D56B43"/>
    <w:rsid w:val="00D61564"/>
    <w:rsid w:val="00D637BD"/>
    <w:rsid w:val="00D72626"/>
    <w:rsid w:val="00D74CF4"/>
    <w:rsid w:val="00D74E1C"/>
    <w:rsid w:val="00D750CD"/>
    <w:rsid w:val="00D90B31"/>
    <w:rsid w:val="00D93D14"/>
    <w:rsid w:val="00D95A1A"/>
    <w:rsid w:val="00D96588"/>
    <w:rsid w:val="00D96CB7"/>
    <w:rsid w:val="00DA2862"/>
    <w:rsid w:val="00DB169F"/>
    <w:rsid w:val="00DB5EB0"/>
    <w:rsid w:val="00DC1D46"/>
    <w:rsid w:val="00DD0BB5"/>
    <w:rsid w:val="00DD59C3"/>
    <w:rsid w:val="00DD5B7D"/>
    <w:rsid w:val="00DF23CB"/>
    <w:rsid w:val="00E01692"/>
    <w:rsid w:val="00E110E7"/>
    <w:rsid w:val="00E15F9C"/>
    <w:rsid w:val="00E2446B"/>
    <w:rsid w:val="00E31C69"/>
    <w:rsid w:val="00E3690C"/>
    <w:rsid w:val="00E37B87"/>
    <w:rsid w:val="00E40FE6"/>
    <w:rsid w:val="00E4346D"/>
    <w:rsid w:val="00E51493"/>
    <w:rsid w:val="00E55B8D"/>
    <w:rsid w:val="00E56C0A"/>
    <w:rsid w:val="00E753D4"/>
    <w:rsid w:val="00E95BEF"/>
    <w:rsid w:val="00E97D7F"/>
    <w:rsid w:val="00EC5FE3"/>
    <w:rsid w:val="00ED0295"/>
    <w:rsid w:val="00ED4CF5"/>
    <w:rsid w:val="00EF02AE"/>
    <w:rsid w:val="00EF49B2"/>
    <w:rsid w:val="00EF6EA0"/>
    <w:rsid w:val="00F00D48"/>
    <w:rsid w:val="00F027D4"/>
    <w:rsid w:val="00F07699"/>
    <w:rsid w:val="00F177E4"/>
    <w:rsid w:val="00F21F3E"/>
    <w:rsid w:val="00F27D67"/>
    <w:rsid w:val="00F309E0"/>
    <w:rsid w:val="00F313F7"/>
    <w:rsid w:val="00F33E69"/>
    <w:rsid w:val="00F3738C"/>
    <w:rsid w:val="00F37690"/>
    <w:rsid w:val="00F41451"/>
    <w:rsid w:val="00F43290"/>
    <w:rsid w:val="00F5341A"/>
    <w:rsid w:val="00F54CC1"/>
    <w:rsid w:val="00F5564F"/>
    <w:rsid w:val="00F63D13"/>
    <w:rsid w:val="00F72EFC"/>
    <w:rsid w:val="00F7332C"/>
    <w:rsid w:val="00F7340F"/>
    <w:rsid w:val="00F76852"/>
    <w:rsid w:val="00F80DED"/>
    <w:rsid w:val="00F95DF4"/>
    <w:rsid w:val="00F96E51"/>
    <w:rsid w:val="00FA617D"/>
    <w:rsid w:val="00FA6F59"/>
    <w:rsid w:val="00FB36A6"/>
    <w:rsid w:val="00FF6942"/>
    <w:rsid w:val="00FF6AE1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71C4F4E"/>
  <w15:chartTrackingRefBased/>
  <w15:docId w15:val="{D02B43A0-95FF-4C93-B59F-7E510B53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0F40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3E74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74BA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74B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7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4B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BB50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6C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6C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6CB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958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95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95DF4"/>
    <w:pPr>
      <w:spacing w:after="0" w:line="240" w:lineRule="auto"/>
    </w:pPr>
  </w:style>
  <w:style w:type="character" w:customStyle="1" w:styleId="text-justify">
    <w:name w:val="text-justify"/>
    <w:basedOn w:val="Domylnaczcionkaakapitu"/>
    <w:rsid w:val="001C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8C4A1-A0E6-4B27-B0DF-3465CFEAA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28</Pages>
  <Words>3574</Words>
  <Characters>21450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Borowski</dc:creator>
  <cp:keywords/>
  <dc:description/>
  <cp:lastModifiedBy>Barbara Opar</cp:lastModifiedBy>
  <cp:revision>6</cp:revision>
  <cp:lastPrinted>2023-09-05T05:40:00Z</cp:lastPrinted>
  <dcterms:created xsi:type="dcterms:W3CDTF">2023-09-05T11:27:00Z</dcterms:created>
  <dcterms:modified xsi:type="dcterms:W3CDTF">2023-09-06T12:05:00Z</dcterms:modified>
</cp:coreProperties>
</file>